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Training and Nutrition Around the Menstrual Cycle</w:t>
      </w:r>
    </w:p>
    <w:p>
      <w:r>
        <w:rPr>
          <w:i/>
        </w:rPr>
        <w:t>Should female athletes adjust training and fuelling across their cycle? Here's a balanced, practical look.</w:t>
      </w:r>
    </w:p>
    <w:p>
      <w:r>
        <w:rPr>
          <w:b/>
        </w:rPr>
        <w:t>Pillar:</w:t>
      </w:r>
      <w:r>
        <w:t xml:space="preserve"> custom sports</w:t>
      </w:r>
    </w:p>
    <w:p>
      <w:r>
        <w:rPr>
          <w:b/>
        </w:rPr>
        <w:t>Funnel stage:</w:t>
      </w:r>
      <w:r>
        <w:t xml:space="preserve"> consideration</w:t>
      </w:r>
    </w:p>
    <w:p>
      <w:r>
        <w:rPr>
          <w:b/>
        </w:rPr>
        <w:t>Primary keyword:</w:t>
      </w:r>
      <w:r>
        <w:t xml:space="preserve"> training around menstrual cycle</w:t>
      </w:r>
    </w:p>
    <w:p>
      <w:r>
        <w:rPr>
          <w:b/>
        </w:rPr>
        <w:t>Conversion keyword:</w:t>
      </w:r>
      <w:r>
        <w:t xml:space="preserve"> buy sports nutrition</w:t>
      </w:r>
    </w:p>
    <w:p>
      <w:r>
        <w:rPr>
          <w:b/>
        </w:rPr>
        <w:t>Emotion:</w:t>
      </w:r>
      <w:r>
        <w:t xml:space="preserve"> Empowerment</w:t>
      </w:r>
    </w:p>
    <w:p>
      <w:r>
        <w:rPr>
          <w:b/>
        </w:rPr>
        <w:t>Nudges used:</w:t>
      </w:r>
      <w:r>
        <w:t xml:space="preserve"> Authority (Science Says), Clarity</w:t>
      </w:r>
    </w:p>
    <w:p>
      <w:r>
        <w:rPr>
          <w:b/>
        </w:rPr>
        <w:t>Read time:</w:t>
      </w:r>
      <w:r>
        <w:t xml:space="preserve"> 5 min · 1,020 words</w:t>
      </w:r>
    </w:p>
    <w:p>
      <w:r>
        <w:rPr>
          <w:b/>
        </w:rPr>
        <w:t>Tags:</w:t>
      </w:r>
      <w:r>
        <w:t xml:space="preserve"> training around menstrual cycle, buy sports nutrition, female athletes, training, nutrition</w:t>
      </w:r>
    </w:p>
    <w:p>
      <w:r>
        <w:rPr>
          <w:b/>
        </w:rPr>
        <w:t>Slug:</w:t>
      </w:r>
      <w:r>
        <w:t xml:space="preserve"> training-nutrition-menstrual-cycle</w:t>
      </w:r>
    </w:p>
    <w:p>
      <w:r>
        <w:t>The relationship between the menstrual cycle and athletic performance has become a prominent topic, and rightly so, after decades of being ignored. Female athletes increasingly want to know whether they should adjust their training and nutrition across their cycle. The honest answer is nuanced: there are real physiological changes, but the practical implications are individual and the science is still developing.</w:t>
      </w:r>
    </w:p>
    <w:p>
      <w:r>
        <w:t>Here is a balanced, practical look at what is known, what is not, and how a female athlete might sensibly approach it.</w:t>
      </w:r>
    </w:p>
    <w:p>
      <w:pPr>
        <w:pStyle w:val="Heading2"/>
      </w:pPr>
      <w:r>
        <w:t>What Changes Across the Cycle</w:t>
      </w:r>
    </w:p>
    <w:p>
      <w:r>
        <w:t>Across the menstrual cycle, hormone levels fluctuate, and these fluctuations can influence a range of things relevant to athletes, potentially including how you feel, aspects of your metabolism, thermoregulation, and recovery. These are real physiological shifts, not imagined ones.</w:t>
      </w:r>
    </w:p>
    <w:p>
      <w:r>
        <w:t>However, the extent to which these changes meaningfully affect performance, and how they do so, varies considerably between individuals. Some athletes notice clear patterns across their cycle; others notice very little. Both experiences are entirely normal.</w:t>
      </w:r>
    </w:p>
    <w:p>
      <w:pPr>
        <w:pStyle w:val="Heading2"/>
      </w:pPr>
      <w:r>
        <w:t>The Evidence Is Still Developing</w:t>
      </w:r>
    </w:p>
    <w:p>
      <w:r>
        <w:t>It is important to be honest that research into the menstrual cycle and performance, while growing rapidly, is still developing, and firm, universal prescriptions are not well supported. Much of the strongest practical value currently comes from individual awareness rather than rigid rules derived from population averages.</w:t>
      </w:r>
    </w:p>
    <w:p>
      <w:r>
        <w:t>This means being wary of overly prescriptive claims that promise to optimise your training precisely to each phase of your cycle. The reality is more individual and less certain than such claims suggest, though the field is advancing.</w:t>
      </w:r>
    </w:p>
    <w:p>
      <w:pPr>
        <w:pStyle w:val="Heading2"/>
      </w:pPr>
      <w:r>
        <w:t>The Value of Tracking</w:t>
      </w:r>
    </w:p>
    <w:p>
      <w:r>
        <w:t>Given the individual variation, the most useful practical step for many athletes is simply tracking: recording how you feel, how you perform, and any symptoms across your cycle over time. This builds a personal picture that is far more useful than generic advice.</w:t>
      </w:r>
    </w:p>
    <w:p>
      <w:r>
        <w:t>With that picture, some athletes find they can anticipate phases where they tend to feel stronger or more fatigued, and adjust their training emphasis or expectations accordingly. Others find no consistent pattern, which is itself useful information. The point is to learn your own body.</w:t>
      </w:r>
    </w:p>
    <w:p>
      <w:pPr>
        <w:pStyle w:val="Heading2"/>
      </w:pPr>
      <w:r>
        <w:t>Nutrition Considerations</w:t>
      </w:r>
    </w:p>
    <w:p>
      <w:r>
        <w:t>Some athletes report changes in appetite, cravings or fuelling preferences across their cycle, and there is some evidence for shifts in how the body uses fuel in different phases, though the practical significance is still being worked out. As a general principle, ensuring adequate overall energy and carbohydrate to fuel your training remains the priority throughout.</w:t>
      </w:r>
    </w:p>
    <w:p>
      <w:r>
        <w:t>Rather than dramatic phase-specific nutrition changes, the sensible foundation is consistent, adequate fuelling across your cycle, with individual adjustments based on how you actually feel and perform. Energy availability remains important at every phase.</w:t>
      </w:r>
    </w:p>
    <w:p>
      <w:pPr>
        <w:pStyle w:val="Heading2"/>
      </w:pPr>
      <w:r>
        <w:t>A Sensible Approach</w:t>
      </w:r>
    </w:p>
    <w:p>
      <w:r>
        <w:t>Putting it together, a balanced approach is to stay informed without being prescriptive: understand that real changes occur, track your own patterns, and make individual adjustments where they help, while keeping the fundamentals of adequate fuelling and sensible training constant.</w:t>
      </w:r>
    </w:p>
    <w:p>
      <w:r>
        <w:t>Avoid both extremes: dismissing the menstrual cycle as irrelevant, and treating it as a rigid formula that dictates your training. The truth, and the most useful approach, sits in the individualised middle.</w:t>
      </w:r>
    </w:p>
    <w:p>
      <w:pPr>
        <w:pStyle w:val="Heading2"/>
      </w:pPr>
      <w:r>
        <w:t>The Takeaway</w:t>
      </w:r>
    </w:p>
    <w:p>
      <w:r>
        <w:t>The menstrual cycle involves real physiological changes that can affect how female athletes feel and perform, but the practical implications are individual and the science is still developing. Tracking your own patterns is more valuable than rigid, generic rules.</w:t>
      </w:r>
    </w:p>
    <w:p>
      <w:r>
        <w:t>Stay informed, learn your own body, keep your fuelling adequate throughout, and make individual adjustments where they genuinely help. That balanced approach serves female athletes far better than either dismissal or over-prescription.</w:t>
      </w:r>
    </w:p>
    <w:p>
      <w:pPr>
        <w:pStyle w:val="Heading2"/>
      </w:pPr>
      <w:r>
        <w:t>Frequently Asked Questions</w:t>
      </w:r>
    </w:p>
    <w:p>
      <w:r>
        <w:rPr>
          <w:b/>
        </w:rPr>
        <w:t>Should female athletes change training across their menstrual cycle?</w:t>
      </w:r>
    </w:p>
    <w:p>
      <w:r>
        <w:t>There are real hormonal changes across the cycle that can influence how you feel and perform, but the practical implications are highly individual and the science is still developing. Tracking your own patterns and making individual adjustments is more useful than rigid, generic rules.</w:t>
      </w:r>
    </w:p>
    <w:p>
      <w:r>
        <w:rPr>
          <w:b/>
        </w:rPr>
        <w:t>Is the science on menstrual cycle and performance settled?</w:t>
      </w:r>
    </w:p>
    <w:p>
      <w:r>
        <w:t>No. Research is growing rapidly but still developing, and firm universal prescriptions are not well supported. Much of the current practical value comes from individual awareness rather than population-average rules, so be wary of overly prescriptive claims.</w:t>
      </w:r>
    </w:p>
    <w:p>
      <w:r>
        <w:rPr>
          <w:b/>
        </w:rPr>
        <w:t>How should I track my cycle as an athlete?</w:t>
      </w:r>
    </w:p>
    <w:p>
      <w:r>
        <w:t>Record how you feel, how you perform, and any symptoms across your cycle over time. This builds a personal picture more useful than generic advice, letting some athletes anticipate stronger or more fatigued phases. Finding no pattern is also useful information.</w:t>
      </w:r>
    </w:p>
    <w:p>
      <w:r>
        <w:rPr>
          <w:b/>
        </w:rPr>
        <w:t>Should I change my nutrition across my cycle?</w:t>
      </w:r>
    </w:p>
    <w:p>
      <w:r>
        <w:t>Some athletes report changes in appetite or fuelling preferences, but the priority throughout is adequate overall energy and carbohydrate to fuel training. Rather than dramatic phase-specific changes, keep fuelling consistent and adequate, adjusting individually based on how you feel.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