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How Rugby Players Recover Between Games and Training</w:t>
      </w:r>
    </w:p>
    <w:p>
      <w:r>
        <w:rPr>
          <w:i/>
        </w:rPr>
        <w:t>With matches, contact training and gym work stacked close together, recovery is where rugby seasons are sustained.</w:t>
      </w:r>
    </w:p>
    <w:p>
      <w:r>
        <w:rPr>
          <w:b/>
        </w:rPr>
        <w:t>Pillar:</w:t>
      </w:r>
      <w:r>
        <w:t xml:space="preserve"> custom sports</w:t>
      </w:r>
    </w:p>
    <w:p>
      <w:r>
        <w:rPr>
          <w:b/>
        </w:rPr>
        <w:t>Funnel stage:</w:t>
      </w:r>
      <w:r>
        <w:t xml:space="preserve"> consideration</w:t>
      </w:r>
    </w:p>
    <w:p>
      <w:r>
        <w:rPr>
          <w:b/>
        </w:rPr>
        <w:t>Primary keyword:</w:t>
      </w:r>
      <w:r>
        <w:t xml:space="preserve"> rugby recovery nutrition</w:t>
      </w:r>
    </w:p>
    <w:p>
      <w:r>
        <w:rPr>
          <w:b/>
        </w:rPr>
        <w:t>Conversion keyword:</w:t>
      </w:r>
      <w:r>
        <w:t xml:space="preserve"> buy recovery nutrition</w:t>
      </w:r>
    </w:p>
    <w:p>
      <w:r>
        <w:rPr>
          <w:b/>
        </w:rPr>
        <w:t>Emotion:</w:t>
      </w:r>
      <w:r>
        <w:t xml:space="preserve"> Reassurance</w:t>
      </w:r>
    </w:p>
    <w:p>
      <w:r>
        <w:rPr>
          <w:b/>
        </w:rPr>
        <w:t>Nudges used:</w:t>
      </w:r>
      <w:r>
        <w:t xml:space="preserve"> Authority (Science Says), Loss Aversion</w:t>
      </w:r>
    </w:p>
    <w:p>
      <w:r>
        <w:rPr>
          <w:b/>
        </w:rPr>
        <w:t>Read time:</w:t>
      </w:r>
      <w:r>
        <w:t xml:space="preserve"> 5 min · 1,030 words</w:t>
      </w:r>
    </w:p>
    <w:p>
      <w:r>
        <w:rPr>
          <w:b/>
        </w:rPr>
        <w:t>Tags:</w:t>
      </w:r>
      <w:r>
        <w:t xml:space="preserve"> rugby recovery nutrition, buy recovery nutrition, rugby, recovery, team sports</w:t>
      </w:r>
    </w:p>
    <w:p>
      <w:r>
        <w:rPr>
          <w:b/>
        </w:rPr>
        <w:t>Slug:</w:t>
      </w:r>
      <w:r>
        <w:t xml:space="preserve"> rugby-recovery-between-games</w:t>
      </w:r>
    </w:p>
    <w:p>
      <w:r>
        <w:t>In rugby, the demands do not stop at the final whistle. A typical week stacks matches, contact training and gym work close together, and the collisions of the game leave a physical toll that has to be managed. For a rugby player, how well you recover between sessions is what determines whether you can perform consistently across a long, brutal season.</w:t>
      </w:r>
    </w:p>
    <w:p>
      <w:r>
        <w:t>Recovery nutrition is a central part of that picture, alongside sleep and sensible scheduling. Here is how rugby players should approach recovering between the demands of the week.</w:t>
      </w:r>
    </w:p>
    <w:p>
      <w:pPr>
        <w:pStyle w:val="Heading2"/>
      </w:pPr>
      <w:r>
        <w:t>What Rugby Takes Out of You</w:t>
      </w:r>
    </w:p>
    <w:p>
      <w:r>
        <w:t>A rugby match or hard contact session depletes your glycogen stores, causes significant muscle damage from collisions and high-intensity efforts, and loses fluid and electrolytes through sweat. It also stresses your body more broadly. Recovery nutrition is about giving your body what it needs to repair, refuel and rehydrate.</w:t>
      </w:r>
    </w:p>
    <w:p>
      <w:r>
        <w:t>Because rugby's physical demands are so high, the recovery task is correspondingly large, and neglecting it means arriving at your next session or match already compromised.</w:t>
      </w:r>
    </w:p>
    <w:p>
      <w:pPr>
        <w:pStyle w:val="Heading2"/>
      </w:pPr>
      <w:r>
        <w:t>The Immediate Recovery Window</w:t>
      </w:r>
    </w:p>
    <w:p>
      <w:r>
        <w:t>In the period after a match or hard session, taking on carbohydrate and protein together kick-starts recovery, refilling glycogen and providing the raw material for muscle repair. A target of around 20 to 30 grams of protein alongside carbohydrate is a useful guideline.</w:t>
      </w:r>
    </w:p>
    <w:p>
      <w:r>
        <w:t>This matters most when your next session is not far away, which in a packed rugby week is often the case. Recovery products combining carbohydrate and protein make hitting this window convenient, particularly straight after a match when appetite or facilities may be limited.</w:t>
      </w:r>
    </w:p>
    <w:p>
      <w:pPr>
        <w:pStyle w:val="Heading2"/>
      </w:pPr>
      <w:r>
        <w:t>Recovery Continues Through the Day</w:t>
      </w:r>
    </w:p>
    <w:p>
      <w:r>
        <w:t>The immediate window is a start, not the whole job. Recovery continues through your subsequent meals, snacks and fluids, so keeping your nutrition standards high across the rest of the day supports the ongoing repair and refuelling process.</w:t>
      </w:r>
    </w:p>
    <w:p>
      <w:r>
        <w:t>For a rugby player, this means treating the day after a match as an active recovery day nutritionally, not a day to let standards slip. Consistent good nutrition across the recovery period is what allows the body to bounce back.</w:t>
      </w:r>
    </w:p>
    <w:p>
      <w:pPr>
        <w:pStyle w:val="Heading2"/>
      </w:pPr>
      <w:r>
        <w:t>Protein for Repairing Collision Damage</w:t>
      </w:r>
    </w:p>
    <w:p>
      <w:r>
        <w:t>Rugby's collisions cause more muscle damage than most sports, and protein is central to repairing it. Beyond the immediate post-match window, spreading protein across your meals through the day supports ongoing repair and the adaptations that build durability.</w:t>
      </w:r>
    </w:p>
    <w:p>
      <w:r>
        <w:t>This is why protein features so heavily in rugby nutrition. Adequate, well-distributed protein helps players recover from the physical battering and maintain the muscle and strength the game demands.</w:t>
      </w:r>
    </w:p>
    <w:p>
      <w:pPr>
        <w:pStyle w:val="Heading2"/>
      </w:pPr>
      <w:r>
        <w:t>Hydration and Sleep</w:t>
      </w:r>
    </w:p>
    <w:p>
      <w:r>
        <w:t>Rehydrating after a match, replacing both fluid and the sodium lost through sweat, is an important and easily overlooked part of recovery. Steady rehydration through the hours after a match supports the whole process.</w:t>
      </w:r>
    </w:p>
    <w:p>
      <w:r>
        <w:t>Sleep, meanwhile, is the foundation on which nutritional recovery works. Consistent, good-quality sleep supports every aspect of recovery, and no amount of nutrition fully compensates for a lack of it. For a rugby player managing a demanding week, sleep is a genuine performance tool.</w:t>
      </w:r>
    </w:p>
    <w:p>
      <w:pPr>
        <w:pStyle w:val="Heading2"/>
      </w:pPr>
      <w:r>
        <w:t>The Takeaway</w:t>
      </w:r>
    </w:p>
    <w:p>
      <w:r>
        <w:t>Rugby recovery starts with carbohydrate and protein in the window after a match or hard session, continues through good nutrition across the day, leans heavily on protein to repair collision damage, and depends on rehydration and sleep to complete the picture.</w:t>
      </w:r>
    </w:p>
    <w:p>
      <w:r>
        <w:t>In a sport where the physical demands stack up week after week, recovery is not an afterthought; it is what makes sustained performance possible. Players who recover well are the ones still performing at the season's end.</w:t>
      </w:r>
    </w:p>
    <w:p>
      <w:pPr>
        <w:pStyle w:val="Heading2"/>
      </w:pPr>
      <w:r>
        <w:t>Frequently Asked Questions</w:t>
      </w:r>
    </w:p>
    <w:p>
      <w:r>
        <w:rPr>
          <w:b/>
        </w:rPr>
        <w:t>How do rugby players recover between games?</w:t>
      </w:r>
    </w:p>
    <w:p>
      <w:r>
        <w:t>By taking carbohydrate and protein in the window after a match or hard session, continuing good nutrition through the day, prioritising protein to repair collision damage, and completing the picture with rehydration and quality sleep. This manages rugby's high physical demands.</w:t>
      </w:r>
    </w:p>
    <w:p>
      <w:r>
        <w:rPr>
          <w:b/>
        </w:rPr>
        <w:t>How much protein do rugby players need for recovery?</w:t>
      </w:r>
    </w:p>
    <w:p>
      <w:r>
        <w:t>A target of around 20 to 30 grams of protein alongside carbohydrate after a match or hard session is a useful guideline, with further protein spread across the day. This supports repair of the significant muscle damage rugby's collisions cause.</w:t>
      </w:r>
    </w:p>
    <w:p>
      <w:r>
        <w:rPr>
          <w:b/>
        </w:rPr>
        <w:t>Why does rugby require so much recovery?</w:t>
      </w:r>
    </w:p>
    <w:p>
      <w:r>
        <w:t>Rugby stacks matches, contact training and gym work close together, and its collisions cause more muscle damage than most sports. This large recovery task, repeated week after week, means recovery nutrition, hydration and sleep are central to sustained performance.</w:t>
      </w:r>
    </w:p>
    <w:p>
      <w:r>
        <w:rPr>
          <w:b/>
        </w:rPr>
        <w:t>Does sleep matter for rugby recovery?</w:t>
      </w:r>
    </w:p>
    <w:p>
      <w:r>
        <w:t>Yes, significantly. Sleep is the foundation on which nutritional recovery works, supporting every aspect of the process, and no amount of nutrition fully compensates for a lack of it. For players managing a demanding week, sleep is a genuine performance tool.</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