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Fuelling an Olympic Distance Triathlon</w:t>
      </w:r>
    </w:p>
    <w:p>
      <w:r>
        <w:rPr>
          <w:i/>
        </w:rPr>
        <w:t>Long enough to punish poor fuelling, short enough to race hard. Here's how to get an Olympic distance right.</w:t>
      </w:r>
    </w:p>
    <w:p>
      <w:r>
        <w:rPr>
          <w:b/>
        </w:rPr>
        <w:t>Pillar:</w:t>
      </w:r>
      <w:r>
        <w:t xml:space="preserve"> triathlon</w:t>
      </w:r>
    </w:p>
    <w:p>
      <w:r>
        <w:rPr>
          <w:b/>
        </w:rPr>
        <w:t>Funnel stage:</w:t>
      </w:r>
      <w:r>
        <w:t xml:space="preserve"> consideration</w:t>
      </w:r>
    </w:p>
    <w:p>
      <w:r>
        <w:rPr>
          <w:b/>
        </w:rPr>
        <w:t>Primary keyword:</w:t>
      </w:r>
      <w:r>
        <w:t xml:space="preserve"> olympic distance triathlon fuelling</w:t>
      </w:r>
    </w:p>
    <w:p>
      <w:r>
        <w:rPr>
          <w:b/>
        </w:rPr>
        <w:t>Conversion keyword:</w:t>
      </w:r>
      <w:r>
        <w:t xml:space="preserve"> buy triathlon nutrition</w:t>
      </w:r>
    </w:p>
    <w:p>
      <w:r>
        <w:rPr>
          <w:b/>
        </w:rPr>
        <w:t>Emotion:</w:t>
      </w:r>
      <w:r>
        <w:t xml:space="preserve"> Confidence</w:t>
      </w:r>
    </w:p>
    <w:p>
      <w:r>
        <w:rPr>
          <w:b/>
        </w:rPr>
        <w:t>Nudges used:</w:t>
      </w:r>
      <w:r>
        <w:t xml:space="preserve"> Authority (Science Says), Gains framing</w:t>
      </w:r>
    </w:p>
    <w:p>
      <w:r>
        <w:rPr>
          <w:b/>
        </w:rPr>
        <w:t>Read time:</w:t>
      </w:r>
      <w:r>
        <w:t xml:space="preserve"> 6 min · 1,080 words</w:t>
      </w:r>
    </w:p>
    <w:p>
      <w:r>
        <w:rPr>
          <w:b/>
        </w:rPr>
        <w:t>Tags:</w:t>
      </w:r>
      <w:r>
        <w:t xml:space="preserve"> olympic distance triathlon fuelling, buy triathlon nutrition, triathlon, olympic distance, race day</w:t>
      </w:r>
    </w:p>
    <w:p>
      <w:r>
        <w:rPr>
          <w:b/>
        </w:rPr>
        <w:t>Slug:</w:t>
      </w:r>
      <w:r>
        <w:t xml:space="preserve"> fuelling-olympic-distance-triathlon</w:t>
      </w:r>
    </w:p>
    <w:p>
      <w:r>
        <w:t>The Olympic distance triathlon sits at a demanding midpoint: a 1.5km swim, 40km bike and 10km run, long enough that fuelling genuinely matters, but short and sharp enough that you are racing hard throughout. That combination makes it an interesting fuelling challenge, where you need enough energy to perform without a heavy stomach slowing you down.</w:t>
      </w:r>
    </w:p>
    <w:p>
      <w:r>
        <w:t>Getting an Olympic distance right means a clear plan across the disciplines, weighted towards where fuelling is practical. Here is how to approach it.</w:t>
      </w:r>
    </w:p>
    <w:p>
      <w:pPr>
        <w:pStyle w:val="Heading2"/>
      </w:pPr>
      <w:r>
        <w:t>Start Fully Fuelled</w:t>
      </w:r>
    </w:p>
    <w:p>
      <w:r>
        <w:t>As with any triathlon, the swim offers no fuelling, so you begin relying on your pre-race preparation. Arrive with full glycogen stores from a carbohydrate-rich meal a few hours before, plus a small top-up closer to the start. For the Olympic distance, this pre-race foundation matters, because you will be working hard from the gun.</w:t>
      </w:r>
    </w:p>
    <w:p>
      <w:r>
        <w:t>Getting to the start line properly fuelled removes a major variable and gives you the energy platform to race the whole event rather than fading in the run.</w:t>
      </w:r>
    </w:p>
    <w:p>
      <w:pPr>
        <w:pStyle w:val="Heading2"/>
      </w:pPr>
      <w:r>
        <w:t>Fuel the Bike Deliberately</w:t>
      </w:r>
    </w:p>
    <w:p>
      <w:r>
        <w:t>The 40km bike is your main fuelling opportunity, and at Olympic distance you should use it, taking on carbohydrate to support the bike itself and to set up the run. Aim for an hourly intake matched to your effort and tolerance, typically using gels and sports drink that are quick and easy to consume at speed.</w:t>
      </w:r>
    </w:p>
    <w:p>
      <w:r>
        <w:t>Because the whole race is relatively short and intense, you do not need the very high intakes of a long-distance race, but neither can you coast; the run off the bike will expose any energy deficit you allow to build.</w:t>
      </w:r>
    </w:p>
    <w:p>
      <w:pPr>
        <w:pStyle w:val="Heading2"/>
      </w:pPr>
      <w:r>
        <w:t>The 10km Run</w:t>
      </w:r>
    </w:p>
    <w:p>
      <w:r>
        <w:t>The run is where the Olympic distance is won or lost, and where fuelling requires care. Running hard for 10km off the bike is demanding, and a heavy stomach makes it worse. Because you fuelled on the bike, you need only modest top-ups here, a gel and some fluid, taken carefully.</w:t>
      </w:r>
    </w:p>
    <w:p>
      <w:r>
        <w:t>This is also where gut problems most often appear, so rehearsing running hard off the bike with your race fuelling, through brick sessions, is essential. The goal is to reach the run with energy and a settled stomach, then hold your pace to the line.</w:t>
      </w:r>
    </w:p>
    <w:p>
      <w:pPr>
        <w:pStyle w:val="Heading2"/>
      </w:pPr>
      <w:r>
        <w:t>Hydration and Electrolytes</w:t>
      </w:r>
    </w:p>
    <w:p>
      <w:r>
        <w:t>Hydration runs across the race, managed most easily on the bike. Drink steadily there and include electrolytes, particularly sodium, according to the conditions and your sweat rate. In warm races this becomes more important, and starting the run well hydrated helps you hold your pace.</w:t>
      </w:r>
    </w:p>
    <w:p>
      <w:r>
        <w:t>As always, match fluid to the conditions rather than a fixed volume, taking sensible amounts rather than large gulps that are harder to absorb at racing intensity.</w:t>
      </w:r>
    </w:p>
    <w:p>
      <w:pPr>
        <w:pStyle w:val="Heading2"/>
      </w:pPr>
      <w:r>
        <w:t>Balancing Fuel and Speed</w:t>
      </w:r>
    </w:p>
    <w:p>
      <w:r>
        <w:t>The defining tension of the Olympic distance is balancing enough fuel against the discomfort of racing hard on a full stomach. The answer is to take on what you need efficiently, mostly on the bike, in easily digestible forms, so you are neither under-fuelled nor bloated.</w:t>
      </w:r>
    </w:p>
    <w:p>
      <w:r>
        <w:t>This balance is personal and best dialled in through training. The intake that works for one athlete may be too much or too little for another, which is why rehearsal at race intensity is so valuable.</w:t>
      </w:r>
    </w:p>
    <w:p>
      <w:pPr>
        <w:pStyle w:val="Heading2"/>
      </w:pPr>
      <w:r>
        <w:t>The Takeaway</w:t>
      </w:r>
    </w:p>
    <w:p>
      <w:r>
        <w:t>For an Olympic distance triathlon, start fully fuelled, do your main fuelling on the bike, take modest careful top-ups on the run, and manage hydration and electrolytes across the race. Rehearse the whole sequence, especially running off the bike, so nothing surprises you on the day.</w:t>
      </w:r>
    </w:p>
    <w:p>
      <w:r>
        <w:t>Get the balance right and you arrive at the run with the energy to race it hard, which is exactly what the Olympic distance rewards.</w:t>
      </w:r>
    </w:p>
    <w:p>
      <w:pPr>
        <w:pStyle w:val="Heading2"/>
      </w:pPr>
      <w:r>
        <w:t>Frequently Asked Questions</w:t>
      </w:r>
    </w:p>
    <w:p>
      <w:r>
        <w:rPr>
          <w:b/>
        </w:rPr>
        <w:t>How should I fuel an Olympic distance triathlon?</w:t>
      </w:r>
    </w:p>
    <w:p>
      <w:r>
        <w:t>Start fully fuelled from a good pre-race meal and top-up, do your main fuelling on the 40km bike using gels and sports drink, and take modest, careful top-ups on the 10km run. Manage hydration and electrolytes across the race, mostly on the bike.</w:t>
      </w:r>
    </w:p>
    <w:p>
      <w:r>
        <w:rPr>
          <w:b/>
        </w:rPr>
        <w:t>Do I need high carbohydrate intakes for an Olympic distance?</w:t>
      </w:r>
    </w:p>
    <w:p>
      <w:r>
        <w:t>Not as high as a long-distance race, since the Olympic distance is relatively short and intense. You need enough to support the bike and set up the run without a heavy stomach, taken in easily digestible forms and dialled in through training.</w:t>
      </w:r>
    </w:p>
    <w:p>
      <w:r>
        <w:rPr>
          <w:b/>
        </w:rPr>
        <w:t>Where does an Olympic distance triathlon get won or lost?</w:t>
      </w:r>
    </w:p>
    <w:p>
      <w:r>
        <w:t>On the 10km run, which is demanding off the bike and where fuelling requires care. Because you fuelled on the bike, you need only modest top-ups on the run. Rehearsing running hard off the bike with your race fuelling helps avoid gut problems.</w:t>
      </w:r>
    </w:p>
    <w:p>
      <w:r>
        <w:rPr>
          <w:b/>
        </w:rPr>
        <w:t>Why is running off the bike a fuelling challenge?</w:t>
      </w:r>
    </w:p>
    <w:p>
      <w:r>
        <w:t>Running hard for 10km off the bike is demanding, and a heavy stomach makes it worse, which is where gut problems most often appear. Fuelling well on the bike then taking only modest careful top-ups on the run, rehearsed in brick sessions, is the answer.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