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80"/>
      </w:pPr>
      <w:r>
        <w:t xml:space="preserve">Why the Athletes Who Improve Fastest Are the Ones Who Review Most</w:t>
      </w:r>
    </w:p>
    <w:p>
      <w:pPr>
        <w:spacing w:after="160"/>
      </w:pPr>
      <w:r>
        <w:rPr>
          <w:i/>
          <w:iCs/>
          <w:color w:val="444444"/>
        </w:rPr>
        <w:t xml:space="preserve">Deliberate reflection after training, not just more training, is what separates athletes who plateau from those who keep climbing.</w:t>
      </w:r>
    </w:p>
    <w:p>
      <w:pPr>
        <w:spacing w:after="40"/>
      </w:pPr>
      <w:r>
        <w:rPr>
          <w:b/>
          <w:bCs/>
          <w:color w:val="555555"/>
          <w:sz w:val="18"/>
          <w:szCs w:val="18"/>
        </w:rPr>
        <w:t xml:space="preserve">Pillar:  </w:t>
      </w:r>
      <w:r>
        <w:rPr>
          <w:color w:val="555555"/>
          <w:sz w:val="18"/>
          <w:szCs w:val="18"/>
        </w:rPr>
        <w:t xml:space="preserve">custom winning habits</w:t>
      </w:r>
    </w:p>
    <w:p>
      <w:pPr>
        <w:spacing w:after="40"/>
      </w:pPr>
      <w:r>
        <w:rPr>
          <w:b/>
          <w:bCs/>
          <w:color w:val="555555"/>
          <w:sz w:val="18"/>
          <w:szCs w:val="18"/>
        </w:rPr>
        <w:t xml:space="preserve">Funnel stage:  </w:t>
      </w:r>
      <w:r>
        <w:rPr>
          <w:color w:val="555555"/>
          <w:sz w:val="18"/>
          <w:szCs w:val="18"/>
        </w:rPr>
        <w:t xml:space="preserve">retention</w:t>
      </w:r>
    </w:p>
    <w:p>
      <w:pPr>
        <w:spacing w:after="40"/>
      </w:pPr>
      <w:r>
        <w:rPr>
          <w:b/>
          <w:bCs/>
          <w:color w:val="555555"/>
          <w:sz w:val="18"/>
          <w:szCs w:val="18"/>
        </w:rPr>
        <w:t xml:space="preserve">Primary keyword:  </w:t>
      </w:r>
      <w:r>
        <w:rPr>
          <w:color w:val="555555"/>
          <w:sz w:val="18"/>
          <w:szCs w:val="18"/>
        </w:rPr>
        <w:t xml:space="preserve">athlete performance review habit</w:t>
      </w:r>
    </w:p>
    <w:p>
      <w:pPr>
        <w:spacing w:after="40"/>
      </w:pPr>
      <w:r>
        <w:rPr>
          <w:b/>
          <w:bCs/>
          <w:color w:val="555555"/>
          <w:sz w:val="18"/>
          <w:szCs w:val="18"/>
        </w:rPr>
        <w:t xml:space="preserve">Conversion keyword:  </w:t>
      </w:r>
      <w:r>
        <w:rPr>
          <w:color w:val="555555"/>
          <w:sz w:val="18"/>
          <w:szCs w:val="18"/>
        </w:rPr>
        <w:t xml:space="preserve">performance nutrition review plan</w:t>
      </w:r>
    </w:p>
    <w:p>
      <w:pPr>
        <w:spacing w:after="40"/>
      </w:pPr>
      <w:r>
        <w:rPr>
          <w:b/>
          <w:bCs/>
          <w:color w:val="555555"/>
          <w:sz w:val="18"/>
          <w:szCs w:val="18"/>
        </w:rPr>
        <w:t xml:space="preserve">Emotion:  </w:t>
      </w:r>
      <w:r>
        <w:rPr>
          <w:color w:val="555555"/>
          <w:sz w:val="18"/>
          <w:szCs w:val="18"/>
        </w:rPr>
        <w:t xml:space="preserve">Curiosity</w:t>
      </w:r>
    </w:p>
    <w:p>
      <w:pPr>
        <w:spacing w:after="40"/>
      </w:pPr>
      <w:r>
        <w:rPr>
          <w:b/>
          <w:bCs/>
          <w:color w:val="555555"/>
          <w:sz w:val="18"/>
          <w:szCs w:val="18"/>
        </w:rPr>
        <w:t xml:space="preserve">Nudges used:  </w:t>
      </w:r>
      <w:r>
        <w:rPr>
          <w:color w:val="555555"/>
          <w:sz w:val="18"/>
          <w:szCs w:val="18"/>
        </w:rPr>
        <w:t xml:space="preserve">Labour-Love (IKEA Effect)</w:t>
      </w:r>
    </w:p>
    <w:p>
      <w:pPr>
        <w:spacing w:after="40"/>
      </w:pPr>
      <w:r>
        <w:rPr>
          <w:b/>
          <w:bCs/>
          <w:color w:val="555555"/>
          <w:sz w:val="18"/>
          <w:szCs w:val="18"/>
        </w:rPr>
        <w:t xml:space="preserve">Read time:  </w:t>
      </w:r>
      <w:r>
        <w:rPr>
          <w:color w:val="555555"/>
          <w:sz w:val="18"/>
          <w:szCs w:val="18"/>
        </w:rPr>
        <w:t xml:space="preserve">4 min  ·  656 words</w:t>
      </w:r>
    </w:p>
    <w:p>
      <w:pPr>
        <w:spacing w:after="40"/>
      </w:pPr>
      <w:r>
        <w:rPr>
          <w:b/>
          <w:bCs/>
          <w:color w:val="555555"/>
          <w:sz w:val="18"/>
          <w:szCs w:val="18"/>
        </w:rPr>
        <w:t xml:space="preserve">Tags:  </w:t>
      </w:r>
      <w:r>
        <w:rPr>
          <w:color w:val="555555"/>
          <w:sz w:val="18"/>
          <w:szCs w:val="18"/>
        </w:rPr>
        <w:t xml:space="preserve">athlete performance review habit, performance nutrition review plan, custom winning habits, decision science, conversion psychology</w:t>
      </w:r>
    </w:p>
    <w:p>
      <w:pPr>
        <w:spacing w:after="40"/>
      </w:pPr>
      <w:r>
        <w:rPr>
          <w:b/>
          <w:bCs/>
          <w:color w:val="555555"/>
          <w:sz w:val="18"/>
          <w:szCs w:val="18"/>
        </w:rPr>
        <w:t xml:space="preserve">Slug:  </w:t>
      </w:r>
      <w:r>
        <w:rPr>
          <w:color w:val="555555"/>
          <w:sz w:val="18"/>
          <w:szCs w:val="18"/>
        </w:rPr>
        <w:t xml:space="preserve">athletes-improve-fastest-review-performance</w:t>
      </w:r>
    </w:p>
    <w:p>
      <w:pPr>
        <w:pBdr>
          <w:bottom w:val="single" w:color="2E75B6" w:sz="8" w:space="1"/>
        </w:pBdr>
        <w:spacing w:after="200" w:before="120"/>
      </w:pPr>
      <w:r>
        <w:t xml:space="preserve"/>
      </w:r>
    </w:p>
    <w:p>
      <w:pPr>
        <w:pStyle w:val="Heading2"/>
      </w:pPr>
      <w:r>
        <w:t xml:space="preserve">Why the Athletes Who Improve Fastest Are the Ones Who Review Most</w:t>
      </w:r>
    </w:p>
    <w:p>
      <w:pPr>
        <w:spacing w:after="160"/>
      </w:pPr>
      <w:r>
        <w:t xml:space="preserve">Something separates athletes who plateau from those who keep climbing, and it rarely comes down to how hard they train.</w:t>
      </w:r>
    </w:p>
    <w:p>
      <w:pPr>
        <w:spacing w:after="160"/>
      </w:pPr>
      <w:r>
        <w:t xml:space="preserve">Training volume is easy to increase. Most athletes, given the motivation, will push harder. What they won't do, at least not naturally, not without intention, is stop and look back at what just happened. Review feels passive. It feels like the opposite of progress. But in practice, it is where progress actually gets made.</w:t>
      </w:r>
    </w:p>
    <w:p>
      <w:pPr>
        <w:pBdr>
          <w:bottom w:val="single" w:color="D0D0D0" w:sz="6" w:space="1"/>
        </w:pBdr>
        <w:spacing w:after="120" w:before="120"/>
      </w:pPr>
      <w:r>
        <w:t xml:space="preserve"/>
      </w:r>
    </w:p>
    <w:p>
      <w:pPr>
        <w:pStyle w:val="Heading3"/>
      </w:pPr>
      <w:r>
        <w:t xml:space="preserve">Patterns only become visible in retrospect</w:t>
      </w:r>
    </w:p>
    <w:p>
      <w:pPr>
        <w:spacing w:after="160"/>
      </w:pPr>
      <w:r>
        <w:t xml:space="preserve">A single session tells you almost nothing. You felt flat, or you felt sharp, or you hit a number you haven't hit before. Fine. But one data point is noise. What you're looking for is signal, the recurring conditions that precede your best performances, the subtle patterns that show up before you break down, the nutritional choices that correlate with your worst training days.</w:t>
      </w:r>
    </w:p>
    <w:p>
      <w:pPr>
        <w:spacing w:after="160"/>
      </w:pPr>
      <w:r>
        <w:t xml:space="preserve">None of that is visible in the moment. It only emerges when you look a</w:t>
      </w:r>
      <w:hyperlink w:history="1" r:id="rIdlxhp9ltdxdd0juwqdw5tc">
        <w:r>
          <w:rPr>
            <w:rStyle w:val="Hyperlink"/>
          </w:rPr>
          <w:t xml:space="preserve">cro</w:t>
        </w:r>
      </w:hyperlink>
      <w:r>
        <w:t xml:space="preserve">ss time. Athletes who review regularly, even briefly, even informally, are building a personal performance database that no coach, no app, and no generic programme can replicate. They are learning the specific rules of their own physiology.</w:t>
      </w:r>
    </w:p>
    <w:p>
      <w:pPr>
        <w:pBdr>
          <w:bottom w:val="single" w:color="D0D0D0" w:sz="6" w:space="1"/>
        </w:pBdr>
        <w:spacing w:after="120" w:before="120"/>
      </w:pPr>
      <w:r>
        <w:t xml:space="preserve"/>
      </w:r>
    </w:p>
    <w:p>
      <w:pPr>
        <w:pStyle w:val="Heading3"/>
      </w:pPr>
      <w:r>
        <w:t xml:space="preserve">Writing it down changes how you experience it</w:t>
      </w:r>
    </w:p>
    <w:p>
      <w:pPr>
        <w:spacing w:after="160"/>
      </w:pPr>
      <w:r>
        <w:t xml:space="preserve">There's a reason elite performers across sport, music, and high-stakes professions keep journals. It isn't sentiment. When you write down what happened, what you ate, how you slept, how the session felt, what you did differently, you shift from passive participant to active observer. You start noticing things during training that you know you'll have to account for later.</w:t>
      </w:r>
    </w:p>
    <w:p>
      <w:pPr>
        <w:spacing w:after="160"/>
      </w:pPr>
      <w:r>
        <w:t xml:space="preserve">This is the mechanism. Review doesn't just happen after performance. It shapes performance in real time, because the act of knowing you'll reflect on something changes how attentively you experience it.</w:t>
      </w:r>
    </w:p>
    <w:p>
      <w:pPr>
        <w:pBdr>
          <w:bottom w:val="single" w:color="D0D0D0" w:sz="6" w:space="1"/>
        </w:pBdr>
        <w:spacing w:after="120" w:before="120"/>
      </w:pPr>
      <w:r>
        <w:t xml:space="preserve"/>
      </w:r>
    </w:p>
    <w:p>
      <w:pPr>
        <w:pStyle w:val="Heading3"/>
      </w:pPr>
      <w:r>
        <w:t xml:space="preserve">Short feedback loops beat long ones because they let you adjust while it still matters</w:t>
      </w:r>
    </w:p>
    <w:p>
      <w:pPr>
        <w:spacing w:after="160"/>
      </w:pPr>
      <w:r>
        <w:t xml:space="preserve">Weekly reviews are more useful than monthly ones. Daily check-ins are more useful than weekly ones. Not because more data is always better, but because the feedback loop is tighter. When you review what happened yesterday, you can adjust today. When you review what happened last month, you're adjusting for a version of yourself that no longer quite exists.</w:t>
      </w:r>
    </w:p>
    <w:p>
      <w:pPr>
        <w:spacing w:after="160"/>
      </w:pPr>
      <w:r>
        <w:t xml:space="preserve">The athletes who improve fastest aren't necessarily doing longer or more detailed reviews. They're doing shorter, more frequent ones. Five minutes after a session. A few lines before bed. A quick scan of the week on Sunday morning. The consistency of the habit matters more than the depth of any single entry.</w:t>
      </w:r>
    </w:p>
    <w:p>
      <w:pPr>
        <w:pBdr>
          <w:bottom w:val="single" w:color="D0D0D0" w:sz="6" w:space="1"/>
        </w:pBdr>
        <w:spacing w:after="120" w:before="120"/>
      </w:pPr>
      <w:r>
        <w:t xml:space="preserve"/>
      </w:r>
    </w:p>
    <w:p>
      <w:pPr>
        <w:pStyle w:val="Heading3"/>
      </w:pPr>
      <w:r>
        <w:t xml:space="preserve">Nutrition is the performance variable most athletes never actually track</w:t>
      </w:r>
    </w:p>
    <w:p>
      <w:pPr>
        <w:spacing w:after="160"/>
      </w:pPr>
      <w:r>
        <w:t xml:space="preserve">Training logs are common. Nutrition logs are not. Most athletes have a rough sense of what they eat, a general awareness of whether they're fuelling well or poorly, but very few are connecting specific nutritional choices to specific performance outcomes.</w:t>
      </w:r>
    </w:p>
    <w:p>
      <w:pPr>
        <w:spacing w:after="160"/>
      </w:pPr>
      <w:r>
        <w:t xml:space="preserve">That connection is where a lot of improvement is hiding. The session that fell apart on Wednesday, was that a sleep issue, or was it the fact that you skipped your pre-training carbohydrates? The strong Saturday performance, was that fitness, or was it the first week in a month that you actually hit your protein targets consistently?</w:t>
      </w:r>
    </w:p>
    <w:p>
      <w:pPr>
        <w:spacing w:after="160"/>
      </w:pPr>
      <w:r>
        <w:t xml:space="preserve">You cannot answer those questions without data. And you cannot have data without the habit of recording.</w:t>
      </w:r>
    </w:p>
    <w:p>
      <w:pPr>
        <w:pBdr>
          <w:bottom w:val="single" w:color="D0D0D0" w:sz="6" w:space="1"/>
        </w:pBdr>
        <w:spacing w:after="120" w:before="120"/>
      </w:pPr>
      <w:r>
        <w:t xml:space="preserve"/>
      </w:r>
    </w:p>
    <w:p>
      <w:pPr>
        <w:pStyle w:val="Heading3"/>
      </w:pPr>
      <w:r>
        <w:t xml:space="preserve">Reviewing converts effort into a competitive advantage your training partners don't have</w:t>
      </w:r>
    </w:p>
    <w:p>
      <w:pPr>
        <w:spacing w:after="160"/>
      </w:pPr>
      <w:r>
        <w:t xml:space="preserve">The athletes around you are training. Some of them are training harder than you. But very few of them are systematically learning from what they do. That gap, between doing and understanding, is where consistent improvement lives.</w:t>
      </w:r>
    </w:p>
    <w:p>
      <w:pPr>
        <w:spacing w:after="160"/>
      </w:pPr>
      <w:r>
        <w:t xml:space="preserve">Review is not reflection for its own sake. It is the mechanism by which effort becomes knowledge, and knowledge becomes better decisions. Train hard. But look back. That second part is what most people skip.</w:t>
      </w:r>
    </w:p>
    <w:p>
      <w:pPr>
        <w:pStyle w:val="Heading2"/>
        <w:pBdr>
          <w:bottom w:val="single" w:color="2E75B6" w:sz="8" w:space="1"/>
        </w:pBdr>
        <w:spacing w:after="120" w:before="280"/>
      </w:pPr>
      <w:r>
        <w:t xml:space="preserve">Frequently Asked Questions</w:t>
      </w:r>
    </w:p>
    <w:p>
      <w:pPr>
        <w:spacing w:after="40" w:before="120"/>
      </w:pPr>
      <w:r>
        <w:rPr>
          <w:b/>
          <w:bCs/>
        </w:rPr>
        <w:t xml:space="preserve">Why the Athletes Who Improve Fastest Are the Ones Who Review Most?</w:t>
      </w:r>
    </w:p>
    <w:p>
      <w:pPr>
        <w:spacing w:after="120"/>
      </w:pPr>
      <w:r>
        <w:t xml:space="preserve">Something separates athletes who plateau from those who keep climbing, and it rarely comes down to how hard they train. Training volume is easy to increase.</w:t>
      </w:r>
    </w:p>
    <w:p>
      <w:pPr>
        <w:spacing w:after="40" w:before="120"/>
      </w:pPr>
      <w:r>
        <w:rPr>
          <w:b/>
          <w:bCs/>
        </w:rPr>
        <w:t xml:space="preserve">What does this mean: Patterns only become visible in retrospect?</w:t>
      </w:r>
    </w:p>
    <w:p>
      <w:pPr>
        <w:spacing w:after="120"/>
      </w:pPr>
      <w:r>
        <w:t xml:space="preserve">You felt flat, or you felt sharp, or you hit a number you haven't hit before. Fine.</w:t>
      </w:r>
    </w:p>
    <w:p>
      <w:pPr>
        <w:spacing w:after="40" w:before="120"/>
      </w:pPr>
      <w:r>
        <w:rPr>
          <w:b/>
          <w:bCs/>
        </w:rPr>
        <w:t xml:space="preserve">What does this mean: Writing it down changes how you experience it?</w:t>
      </w:r>
    </w:p>
    <w:p>
      <w:pPr>
        <w:spacing w:after="120"/>
      </w:pPr>
      <w:r>
        <w:t xml:space="preserve">There's a reason elite performers across sport, music, and high-stakes professions keep journals. It isn't sentiment.</w:t>
      </w:r>
    </w:p>
    <w:p>
      <w:pPr>
        <w:spacing w:after="40" w:before="120"/>
      </w:pPr>
      <w:r>
        <w:rPr>
          <w:b/>
          <w:bCs/>
        </w:rPr>
        <w:t xml:space="preserve">What does this mean: Short feedback loops beat long ones because they let you adjust while it still matters?</w:t>
      </w:r>
    </w:p>
    <w:p>
      <w:pPr>
        <w:spacing w:after="120"/>
      </w:pPr>
      <w:r>
        <w:t xml:space="preserve">Weekly reviews are more useful than monthly ones. Daily check-ins are more useful than weekly ones.</w:t>
      </w:r>
    </w:p>
    <w:p>
      <w:pPr>
        <w:spacing w:after="40" w:before="120"/>
      </w:pPr>
      <w:r>
        <w:rPr>
          <w:b/>
          <w:bCs/>
        </w:rPr>
        <w:t xml:space="preserve">How can I put this into practice for better athlete performance review habit?</w:t>
      </w:r>
    </w:p>
    <w:p>
      <w:pPr>
        <w:spacing w:after="120"/>
      </w:pPr>
      <w:r>
        <w:t xml:space="preserve">Treat fuelling as part of your preparation, not an afterthought. The science only helps when it is applied consistently: plan around your training and competition, fuel before you feel you need to, and review what works for you over time. Science in Sport products are designed to make evidence-based fuelling simple to get right, so you arrive prepared and perform with confidence.</w:t>
      </w:r>
    </w:p>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Science in Sport · Unlimited Conversions   |   </w:t>
    </w:r>
    <w:r>
      <w:rPr>
        <w:color w:val="888888"/>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120"/>
      <w:outlineLvl w:val="0"/>
    </w:pPr>
    <w:rPr>
      <w:rFonts w:ascii="Arial" w:cs="Arial" w:eastAsia="Arial" w:hAnsi="Arial"/>
      <w:b/>
      <w:bCs/>
      <w:color w:val="1A1A1A"/>
      <w:sz w:val="34"/>
      <w:szCs w:val="34"/>
    </w:rPr>
  </w:style>
  <w:style w:type="paragraph" w:styleId="Heading2">
    <w:name w:val="Heading 2"/>
    <w:basedOn w:val="Normal"/>
    <w:next w:val="Normal"/>
    <w:qFormat/>
    <w:pPr>
      <w:spacing w:after="120" w:before="220"/>
      <w:outlineLvl w:val="1"/>
    </w:pPr>
    <w:rPr>
      <w:rFonts w:ascii="Arial" w:cs="Arial" w:eastAsia="Arial" w:hAnsi="Arial"/>
      <w:b/>
      <w:bCs/>
      <w:color w:val="2E75B6"/>
      <w:sz w:val="28"/>
      <w:szCs w:val="28"/>
    </w:rPr>
  </w:style>
  <w:style w:type="paragraph" w:styleId="Heading3">
    <w:name w:val="Heading 3"/>
    <w:basedOn w:val="Normal"/>
    <w:next w:val="Normal"/>
    <w:qFormat/>
    <w:pPr>
      <w:spacing w:after="80" w:before="160"/>
      <w:outlineLvl w:val="2"/>
    </w:pPr>
    <w:rPr>
      <w:rFonts w:ascii="Arial" w:cs="Arial" w:eastAsia="Arial" w:hAnsi="Arial"/>
      <w:b/>
      <w:bCs/>
      <w:color w:val="1A1A1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lxhp9ltdxdd0juwqdw5tc" Type="http://schemas.openxmlformats.org/officeDocument/2006/relationships/hyperlink" Target="https://www.thetmxgroup.com/unlimited-conversions" TargetMode="Externa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Why the Athletes Who Improve Fastest Are the Ones Who Review Most</dc:title>
  <dc:creator>Science in Sport — Unlimited Conversions</dc:creator>
  <dc:description>Deliberate reflection after training — not just more training — is what separates athletes who plateau from those who keep climbing.</dc:description>
  <cp:lastModifiedBy>Un-named</cp:lastModifiedBy>
  <cp:revision>1</cp:revision>
  <dcterms:created xsi:type="dcterms:W3CDTF">2026-06-18T13:08:14.692Z</dcterms:created>
  <dcterms:modified xsi:type="dcterms:W3CDTF">2026-06-18T13:08:14.692Z</dcterms:modified>
</cp:coreProperties>
</file>

<file path=docProps/custom.xml><?xml version="1.0" encoding="utf-8"?>
<Properties xmlns="http://schemas.openxmlformats.org/officeDocument/2006/custom-properties" xmlns:vt="http://schemas.openxmlformats.org/officeDocument/2006/docPropsVTypes"/>
</file>