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The Difference Between Fuelling for Fat Loss and Fuelling for Performance</w:t>
      </w:r>
    </w:p>
    <w:p>
      <w:pPr>
        <w:spacing w:after="160"/>
      </w:pPr>
      <w:r>
        <w:rPr>
          <w:i/>
          <w:iCs/>
          <w:color w:val="444444"/>
        </w:rPr>
        <w:t xml:space="preserve">Trying to lose weight and train hard at the same time requires a strategy that serves both goals without wrecking either.</w:t>
      </w:r>
    </w:p>
    <w:p>
      <w:pPr>
        <w:spacing w:after="40"/>
      </w:pPr>
      <w:r>
        <w:rPr>
          <w:b/>
          <w:bCs/>
          <w:color w:val="555555"/>
          <w:sz w:val="18"/>
          <w:szCs w:val="18"/>
        </w:rPr>
        <w:t xml:space="preserve">Pillar:  </w:t>
      </w:r>
      <w:r>
        <w:rPr>
          <w:color w:val="555555"/>
          <w:sz w:val="18"/>
          <w:szCs w:val="18"/>
        </w:rPr>
        <w:t xml:space="preserve">custom nutrition</w:t>
      </w:r>
    </w:p>
    <w:p>
      <w:pPr>
        <w:spacing w:after="40"/>
      </w:pPr>
      <w:r>
        <w:rPr>
          <w:b/>
          <w:bCs/>
          <w:color w:val="555555"/>
          <w:sz w:val="18"/>
          <w:szCs w:val="18"/>
        </w:rPr>
        <w:t xml:space="preserve">Funnel stage:  </w:t>
      </w:r>
      <w:r>
        <w:rPr>
          <w:color w:val="555555"/>
          <w:sz w:val="18"/>
          <w:szCs w:val="18"/>
        </w:rPr>
        <w:t xml:space="preserve">consideration</w:t>
      </w:r>
    </w:p>
    <w:p>
      <w:pPr>
        <w:spacing w:after="40"/>
      </w:pPr>
      <w:r>
        <w:rPr>
          <w:b/>
          <w:bCs/>
          <w:color w:val="555555"/>
          <w:sz w:val="18"/>
          <w:szCs w:val="18"/>
        </w:rPr>
        <w:t xml:space="preserve">Primary keyword:  </w:t>
      </w:r>
      <w:r>
        <w:rPr>
          <w:color w:val="555555"/>
          <w:sz w:val="18"/>
          <w:szCs w:val="18"/>
        </w:rPr>
        <w:t xml:space="preserve">fat loss vs performance nutrition</w:t>
      </w:r>
    </w:p>
    <w:p>
      <w:pPr>
        <w:spacing w:after="40"/>
      </w:pPr>
      <w:r>
        <w:rPr>
          <w:b/>
          <w:bCs/>
          <w:color w:val="555555"/>
          <w:sz w:val="18"/>
          <w:szCs w:val="18"/>
        </w:rPr>
        <w:t xml:space="preserve">Conversion keyword:  </w:t>
      </w:r>
      <w:r>
        <w:rPr>
          <w:color w:val="555555"/>
          <w:sz w:val="18"/>
          <w:szCs w:val="18"/>
        </w:rPr>
        <w:t xml:space="preserve">lean performance nutrition plan</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639 words</w:t>
      </w:r>
    </w:p>
    <w:p>
      <w:pPr>
        <w:spacing w:after="40"/>
      </w:pPr>
      <w:r>
        <w:rPr>
          <w:b/>
          <w:bCs/>
          <w:color w:val="555555"/>
          <w:sz w:val="18"/>
          <w:szCs w:val="18"/>
        </w:rPr>
        <w:t xml:space="preserve">Tags:  </w:t>
      </w:r>
      <w:r>
        <w:rPr>
          <w:color w:val="555555"/>
          <w:sz w:val="18"/>
          <w:szCs w:val="18"/>
        </w:rPr>
        <w:t xml:space="preserve">fat loss vs performance nutrition, lean performance nutrition plan, custom nutrition, decision science, conversion psychology</w:t>
      </w:r>
    </w:p>
    <w:p>
      <w:pPr>
        <w:spacing w:after="40"/>
      </w:pPr>
      <w:r>
        <w:rPr>
          <w:b/>
          <w:bCs/>
          <w:color w:val="555555"/>
          <w:sz w:val="18"/>
          <w:szCs w:val="18"/>
        </w:rPr>
        <w:t xml:space="preserve">Slug:  </w:t>
      </w:r>
      <w:r>
        <w:rPr>
          <w:color w:val="555555"/>
          <w:sz w:val="18"/>
          <w:szCs w:val="18"/>
        </w:rPr>
        <w:t xml:space="preserve">fuelling-fat-loss-vs-performance</w:t>
      </w:r>
    </w:p>
    <w:p>
      <w:pPr>
        <w:pBdr>
          <w:bottom w:val="single" w:color="2E75B6" w:sz="8" w:space="1"/>
        </w:pBdr>
        <w:spacing w:after="200" w:before="120"/>
      </w:pPr>
      <w:r>
        <w:t xml:space="preserve"/>
      </w:r>
    </w:p>
    <w:p>
      <w:pPr>
        <w:spacing w:after="160"/>
      </w:pPr>
      <w:r>
        <w:t xml:space="preserve">Most athletes are trying to do both at once. Eat less, train hard, look leaner, perform better. It sounds reasonable until you're six weeks in, your legs feel like concrete at the start of every session, and your recovery has quietly collapsed. The body doesn't experience these two goals as compatible. It experiences them as competing instructions.</w:t>
      </w:r>
    </w:p>
    <w:p>
      <w:pPr>
        <w:spacing w:after="160"/>
      </w:pPr>
      <w:r>
        <w:t xml:space="preserve">Understanding why that tension exists, and what to do about it, is one of the more practically useful things an athlete can learn.</w:t>
      </w:r>
    </w:p>
    <w:p>
      <w:pPr>
        <w:pBdr>
          <w:bottom w:val="single" w:color="D0D0D0" w:sz="6" w:space="1"/>
        </w:pBdr>
        <w:spacing w:after="120" w:before="120"/>
      </w:pPr>
      <w:r>
        <w:t xml:space="preserve"/>
      </w:r>
    </w:p>
    <w:p>
      <w:pPr>
        <w:pStyle w:val="Heading3"/>
      </w:pPr>
      <w:r>
        <w:t xml:space="preserve">A calorie deficit and fuel availability are physiologically opposed</w:t>
      </w:r>
    </w:p>
    <w:p>
      <w:pPr>
        <w:spacing w:after="160"/>
      </w:pPr>
      <w:r>
        <w:t xml:space="preserve">Fat loss requires a calorie deficit. Performance requires fuel availability. These two states are not the same, and in many situations they are directly opposed. When you train in a meaningful deficit, your body has less glycogen to draw on, less capacity to sustain high-intensity output, and a higher stress burden to recover from. You can manage this tension. You cannot pretend it isn't there.</w:t>
      </w:r>
    </w:p>
    <w:p>
      <w:pPr>
        <w:spacing w:after="160"/>
      </w:pPr>
      <w:r>
        <w:t xml:space="preserve">The mistake most people make is treating nutrition as a single dial, eat more or eat less, when the reality is that timing, composition, and context matter as much as total intake. Someone eating 2,000 calories spread poorly a</w:t>
      </w:r>
      <w:hyperlink w:history="1" r:id="rIdadtt3x3ly0m4tvnftocam">
        <w:r>
          <w:rPr>
            <w:rStyle w:val="Hyperlink"/>
          </w:rPr>
          <w:t xml:space="preserve">cro</w:t>
        </w:r>
      </w:hyperlink>
      <w:r>
        <w:t xml:space="preserve">ss a day will perform worse and recover more slowly than someone eating the same amount with deliberate structure around training.</w:t>
      </w:r>
    </w:p>
    <w:p>
      <w:pPr>
        <w:pBdr>
          <w:bottom w:val="single" w:color="D0D0D0" w:sz="6" w:space="1"/>
        </w:pBdr>
        <w:spacing w:after="120" w:before="120"/>
      </w:pPr>
      <w:r>
        <w:t xml:space="preserve"/>
      </w:r>
    </w:p>
    <w:p>
      <w:pPr>
        <w:pStyle w:val="Heading3"/>
      </w:pPr>
      <w:r>
        <w:t xml:space="preserve">Performance nutrition is built around availability, not restraint</w:t>
      </w:r>
    </w:p>
    <w:p>
      <w:pPr>
        <w:spacing w:after="160"/>
      </w:pPr>
      <w:r>
        <w:t xml:space="preserve">Performance nutrition prioritises what the body needs when it needs it. Carbohydrate before and during sessions that demand it. Protein distributed across the day to support muscle protein synthesis. Enough total energy that the body isn't making decisions about what to sacrifice, immune function, hormonal output, tissue repair, to keep you moving.</w:t>
      </w:r>
    </w:p>
    <w:p>
      <w:pPr>
        <w:spacing w:after="160"/>
      </w:pPr>
      <w:r>
        <w:t xml:space="preserve">This doesn't mean eating without thought. It means eating with purpose. A strength session, a long aerobic effort, and a recovery day each have different demands. Treating them identically is where a lot of athletes lose ground without realising it.</w:t>
      </w:r>
    </w:p>
    <w:p>
      <w:pPr>
        <w:pBdr>
          <w:bottom w:val="single" w:color="D0D0D0" w:sz="6" w:space="1"/>
        </w:pBdr>
        <w:spacing w:after="120" w:before="120"/>
      </w:pPr>
      <w:r>
        <w:t xml:space="preserve"/>
      </w:r>
    </w:p>
    <w:p>
      <w:pPr>
        <w:pStyle w:val="Heading3"/>
      </w:pPr>
      <w:r>
        <w:t xml:space="preserve">Fat loss works best when it doesn't compete with training</w:t>
      </w:r>
    </w:p>
    <w:p>
      <w:pPr>
        <w:spacing w:after="160"/>
      </w:pPr>
      <w:r>
        <w:t xml:space="preserve">Effective fat loss nutrition for an athlete isn't simply eating less. It's creating a modest deficit in a way that protects training quality and lean mass. That usually means keeping protein high, higher than most people expect, and placing the deficit in the parts of the day that matter least to performance. Lower carbohydrate on rest days. Smaller meals away from training. Not gutting the pre-session window to save calories.</w:t>
      </w:r>
    </w:p>
    <w:p>
      <w:pPr>
        <w:spacing w:after="160"/>
      </w:pPr>
      <w:r>
        <w:t xml:space="preserve">The body is far more willing to mobilise fat when it isn't under acute training stress. Trying to strip calories from the peri-workout period to accelerate fat loss tends to undermine both goals simultaneously.</w:t>
      </w:r>
    </w:p>
    <w:p>
      <w:pPr>
        <w:pBdr>
          <w:bottom w:val="single" w:color="D0D0D0" w:sz="6" w:space="1"/>
        </w:pBdr>
        <w:spacing w:after="120" w:before="120"/>
      </w:pPr>
      <w:r>
        <w:t xml:space="preserve"/>
      </w:r>
    </w:p>
    <w:p>
      <w:pPr>
        <w:pStyle w:val="Heading3"/>
      </w:pPr>
      <w:r>
        <w:t xml:space="preserve">Sequencing goals across phases beats chasing both at once</w:t>
      </w:r>
    </w:p>
    <w:p>
      <w:pPr>
        <w:spacing w:after="160"/>
      </w:pPr>
      <w:r>
        <w:t xml:space="preserve">The most functional approach for most athletes isn't choosing between these two objectives, it's sequencing them. Phases where performance is the priority, nutrition is structured to support output, and body composition changes happen as a secondary consequence of training quality. Phases where a deliberate, moderate deficit is applied, training load is managed accordingly, and the expectation is that peak performance isn't the target right now.</w:t>
      </w:r>
    </w:p>
    <w:p>
      <w:pPr>
        <w:spacing w:after="160"/>
      </w:pPr>
      <w:r>
        <w:t xml:space="preserve">Trying to run both at full intensity, indefinitely, is where athletes end up chronically under-fuelled, chronically under-recovered, and frustrated that neither goal is moving.</w:t>
      </w:r>
    </w:p>
    <w:p>
      <w:pPr>
        <w:pBdr>
          <w:bottom w:val="single" w:color="D0D0D0" w:sz="6" w:space="1"/>
        </w:pBdr>
        <w:spacing w:after="120" w:before="120"/>
      </w:pPr>
      <w:r>
        <w:t xml:space="preserve"/>
      </w:r>
    </w:p>
    <w:p>
      <w:pPr>
        <w:pStyle w:val="Heading3"/>
      </w:pPr>
      <w:r>
        <w:t xml:space="preserve">Your current training block should determine which goal leads</w:t>
      </w:r>
    </w:p>
    <w:p>
      <w:pPr>
        <w:spacing w:after="160"/>
      </w:pPr>
      <w:r>
        <w:t xml:space="preserve">Before adjusting intake, it's worth being honest about what the current training block actually demands. If you're in a high-load phase, multiple sessions a week, intensity building, competition approaching, this is not the moment to chase a deficit. If you're in a lower-demand period, there's room to work with.</w:t>
      </w:r>
    </w:p>
    <w:p>
      <w:pPr>
        <w:spacing w:after="160"/>
      </w:pPr>
      <w:r>
        <w:t xml:space="preserve">Nutrition that serves your training doesn't require perfection. It requires alignment between what you're asking your body to do and what you're giving it to do it with.</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A calorie deficit and fuel availability are physiologically opposed?</w:t>
      </w:r>
    </w:p>
    <w:p>
      <w:pPr>
        <w:spacing w:after="120"/>
      </w:pPr>
      <w:r>
        <w:t xml:space="preserve">These two states are not the same, and in many situations they are directly opposed. When you train in a meaningful deficit, your body has less glycogen to draw on, less capacity to sustain high-intensity output, and a higher stress burden to recover from.</w:t>
      </w:r>
    </w:p>
    <w:p>
      <w:pPr>
        <w:spacing w:after="40" w:before="120"/>
      </w:pPr>
      <w:r>
        <w:rPr>
          <w:b/>
          <w:bCs/>
        </w:rPr>
        <w:t xml:space="preserve">What does this mean: Performance nutrition is built around availability, not restraint?</w:t>
      </w:r>
    </w:p>
    <w:p>
      <w:pPr>
        <w:spacing w:after="120"/>
      </w:pPr>
      <w:r>
        <w:t xml:space="preserve">Performance nutrition prioritises what the body needs when it needs it. Carbohydrate before and during sessions that demand it.</w:t>
      </w:r>
    </w:p>
    <w:p>
      <w:pPr>
        <w:spacing w:after="40" w:before="120"/>
      </w:pPr>
      <w:r>
        <w:rPr>
          <w:b/>
          <w:bCs/>
        </w:rPr>
        <w:t xml:space="preserve">What does this mean: Fat loss works best when it doesn't compete with training?</w:t>
      </w:r>
    </w:p>
    <w:p>
      <w:pPr>
        <w:spacing w:after="120"/>
      </w:pPr>
      <w:r>
        <w:t xml:space="preserve">Effective fat loss nutrition for an athlete isn't simply eating less. It's creating a modest deficit in a way that protects training quality and lean mass.</w:t>
      </w:r>
    </w:p>
    <w:p>
      <w:pPr>
        <w:spacing w:after="40" w:before="120"/>
      </w:pPr>
      <w:r>
        <w:rPr>
          <w:b/>
          <w:bCs/>
        </w:rPr>
        <w:t xml:space="preserve">What does this mean: Sequencing goals across phases beats chasing both at once?</w:t>
      </w:r>
    </w:p>
    <w:p>
      <w:pPr>
        <w:spacing w:after="120"/>
      </w:pPr>
      <w:r>
        <w:t xml:space="preserve">The most functional approach for most athletes isn't choosing between these two objectives, it's sequencing them. Phases where performance is the priority, nutrition is structured to support output, and body composition changes happen as a secondary consequence of training quality.</w:t>
      </w:r>
    </w:p>
    <w:p>
      <w:pPr>
        <w:spacing w:after="40" w:before="120"/>
      </w:pPr>
      <w:r>
        <w:rPr>
          <w:b/>
          <w:bCs/>
        </w:rPr>
        <w:t xml:space="preserve">How can I put this into practice for better fat loss vs performance nutrition?</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adtt3x3ly0m4tvnftocam"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Difference Between Fuelling for Fat Loss and Fuelling for Performance</dc:title>
  <dc:creator>Science in Sport — Unlimited Conversions</dc:creator>
  <dc:description>Trying to lose weight and train hard at the same time requires a strategy that serves both goals without wrecking either.</dc:description>
  <cp:lastModifiedBy>Un-named</cp:lastModifiedBy>
  <cp:revision>1</cp:revision>
  <dcterms:created xsi:type="dcterms:W3CDTF">2026-06-18T13:08:13.832Z</dcterms:created>
  <dcterms:modified xsi:type="dcterms:W3CDTF">2026-06-18T13:08:13.832Z</dcterms:modified>
</cp:coreProperties>
</file>

<file path=docProps/custom.xml><?xml version="1.0" encoding="utf-8"?>
<Properties xmlns="http://schemas.openxmlformats.org/officeDocument/2006/custom-properties" xmlns:vt="http://schemas.openxmlformats.org/officeDocument/2006/docPropsVTypes"/>
</file>