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Protein Timing Myth That's Costing You Muscle</w:t>
      </w:r>
    </w:p>
    <w:p>
      <w:pPr>
        <w:spacing w:after="160"/>
      </w:pPr>
      <w:r>
        <w:rPr>
          <w:i/>
          <w:iCs/>
          <w:color w:val="444444"/>
        </w:rPr>
        <w:t xml:space="preserve">The anabolic window is real, but it's not the 20-minute panic most gym-goers are acting on.</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protein timing muscle growth</w:t>
      </w:r>
    </w:p>
    <w:p>
      <w:pPr>
        <w:spacing w:after="40"/>
      </w:pPr>
      <w:r>
        <w:rPr>
          <w:b/>
          <w:bCs/>
          <w:color w:val="555555"/>
          <w:sz w:val="18"/>
          <w:szCs w:val="18"/>
        </w:rPr>
        <w:t xml:space="preserve">Conversion keyword:  </w:t>
      </w:r>
      <w:r>
        <w:rPr>
          <w:color w:val="555555"/>
          <w:sz w:val="18"/>
          <w:szCs w:val="18"/>
        </w:rPr>
        <w:t xml:space="preserve">protein supplement post workout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624 words</w:t>
      </w:r>
    </w:p>
    <w:p>
      <w:pPr>
        <w:spacing w:after="40"/>
      </w:pPr>
      <w:r>
        <w:rPr>
          <w:b/>
          <w:bCs/>
          <w:color w:val="555555"/>
          <w:sz w:val="18"/>
          <w:szCs w:val="18"/>
        </w:rPr>
        <w:t xml:space="preserve">Tags:  </w:t>
      </w:r>
      <w:r>
        <w:rPr>
          <w:color w:val="555555"/>
          <w:sz w:val="18"/>
          <w:szCs w:val="18"/>
        </w:rPr>
        <w:t xml:space="preserve">protein timing muscle growth, protein supplement post workout, custom nutrition, decision science, conversion psychology</w:t>
      </w:r>
    </w:p>
    <w:p>
      <w:pPr>
        <w:spacing w:after="40"/>
      </w:pPr>
      <w:r>
        <w:rPr>
          <w:b/>
          <w:bCs/>
          <w:color w:val="555555"/>
          <w:sz w:val="18"/>
          <w:szCs w:val="18"/>
        </w:rPr>
        <w:t xml:space="preserve">Slug:  </w:t>
      </w:r>
      <w:r>
        <w:rPr>
          <w:color w:val="555555"/>
          <w:sz w:val="18"/>
          <w:szCs w:val="18"/>
        </w:rPr>
        <w:t xml:space="preserve">protein-timing-myth-costing-muscle</w:t>
      </w:r>
    </w:p>
    <w:p>
      <w:pPr>
        <w:pBdr>
          <w:bottom w:val="single" w:color="2E75B6" w:sz="8" w:space="1"/>
        </w:pBdr>
        <w:spacing w:after="200" w:before="120"/>
      </w:pPr>
      <w:r>
        <w:t xml:space="preserve"/>
      </w:r>
    </w:p>
    <w:p>
      <w:pPr>
        <w:spacing w:after="160"/>
      </w:pPr>
      <w:r>
        <w:t xml:space="preserve">Somewhere along the way, the 30-minute anabolic window became gospel, a hard deadline that turned post-workout nutrition into something closer to a sprint than a considered choice.</w:t>
      </w:r>
    </w:p>
    <w:p>
      <w:pPr>
        <w:spacing w:after="160"/>
      </w:pPr>
      <w:r>
        <w:t xml:space="preserve">The idea has intuitive appeal. You train, you break down muscle tissue, you flood the system with amino acids before the window slams shut. Miss it and the session was wasted. It's a clean narrative, and clean narratives spread fast in gyms.</w:t>
      </w:r>
    </w:p>
    <w:p>
      <w:pPr>
        <w:spacing w:after="160"/>
      </w:pPr>
      <w:r>
        <w:t xml:space="preserve">What the research actually shows is more nuanced, and more forgiving. The anabolic window exists, but it's considerably wider than the mythology suggests, closer to several hours than thirty minutes for most trained individuals. The urgency that has athletes choking down shakes in car parks is built on a misreading of early research, much of which was conducted on fasted subjects or older adults with different protein metabolism dynamics.</w:t>
      </w:r>
    </w:p>
    <w:p>
      <w:pPr>
        <w:pBdr>
          <w:bottom w:val="single" w:color="D0D0D0" w:sz="6" w:space="1"/>
        </w:pBdr>
        <w:spacing w:after="120" w:before="120"/>
      </w:pPr>
      <w:r>
        <w:t xml:space="preserve"/>
      </w:r>
    </w:p>
    <w:p>
      <w:pPr>
        <w:pStyle w:val="Heading2"/>
      </w:pPr>
      <w:r>
        <w:t xml:space="preserve">Leucine Threshold, Not Timing, Is the Real Trigger for Muscle Protein Synthesis</w:t>
      </w:r>
    </w:p>
    <w:p>
      <w:pPr>
        <w:spacing w:after="160"/>
      </w:pPr>
      <w:r>
        <w:t xml:space="preserve">The more consequential variable isn't when you eat protein, it's how much you eat a</w:t>
      </w:r>
      <w:hyperlink w:history="1" r:id="rIdopsis5kq3c2sb6apkc5_w">
        <w:r>
          <w:rPr>
            <w:rStyle w:val="Hyperlink"/>
          </w:rPr>
          <w:t xml:space="preserve">cro</w:t>
        </w:r>
      </w:hyperlink>
      <w:r>
        <w:t xml:space="preserve">ss the day, and whether each meal contains enough leucine to trigger a meaningful synthetic response. Leucine acts as a signalling molecule, and there appears to be a threshold dose required to switch on the machinery. A meal that falls short of that threshold, regardless of timing, produces a blunted response.</w:t>
      </w:r>
    </w:p>
    <w:p>
      <w:pPr>
        <w:spacing w:after="160"/>
      </w:pPr>
      <w:r>
        <w:t xml:space="preserve">For most people, that threshold sits somewhere around 2–3 grams of leucine per meal, which corresponds roughly to 30–40 grams of a quality protein source. The implication is significant: spreading protein intake across three or four substantial meals is likely more effective than obsessing over the post-training window while eating inadequate amounts at other points in the day.</w:t>
      </w:r>
    </w:p>
    <w:p>
      <w:pPr>
        <w:spacing w:after="160"/>
      </w:pPr>
      <w:r>
        <w:t xml:space="preserve">This is where the timing myth actually costs people. Athletes who fixate on the post-workout shake often undereat at breakfast, treat lunch as an afterthought, and then wonder why progress stalls. The window gets the attention; the rest of the day gets neglected.</w:t>
      </w:r>
    </w:p>
    <w:p>
      <w:pPr>
        <w:pBdr>
          <w:bottom w:val="single" w:color="D0D0D0" w:sz="6" w:space="1"/>
        </w:pBdr>
        <w:spacing w:after="120" w:before="120"/>
      </w:pPr>
      <w:r>
        <w:t xml:space="preserve"/>
      </w:r>
    </w:p>
    <w:p>
      <w:pPr>
        <w:pStyle w:val="Heading2"/>
      </w:pPr>
      <w:r>
        <w:t xml:space="preserve">Context Determines When Timing Shifts From Irrelevant to Essential</w:t>
      </w:r>
    </w:p>
    <w:p>
      <w:pPr>
        <w:spacing w:after="160"/>
      </w:pPr>
      <w:r>
        <w:t xml:space="preserve">None of this means timing is irrelevant. If you train fasted, early morning sessions without prior food, then the post-workout meal becomes more important, because you're extending an already prolonged period without amino acid availability. The window matters more when the context demands it.</w:t>
      </w:r>
    </w:p>
    <w:p>
      <w:pPr>
        <w:spacing w:after="160"/>
      </w:pPr>
      <w:r>
        <w:t xml:space="preserve">Pre-sleep protein is another area where timing carries genuine weight. Casein consumed before bed has been shown to support overnight muscle protein synthesis, which makes sense given that sleep represents the longest consistent fasting period in most people's days. A substantial evening meal with adequate protein, or a targeted pre-sleep source, can meaningfully support recovery in a way that reshuffling your post-workout timing simply cannot.</w:t>
      </w:r>
    </w:p>
    <w:p>
      <w:pPr>
        <w:spacing w:after="160"/>
      </w:pPr>
      <w:r>
        <w:t xml:space="preserve">The practical hierarchy, then, looks something like this: total daily protein intake first, distribution across meals second, and specific timing third, reserved for the situations where it genuinely changes the context.</w:t>
      </w:r>
    </w:p>
    <w:p>
      <w:pPr>
        <w:pBdr>
          <w:bottom w:val="single" w:color="D0D0D0" w:sz="6" w:space="1"/>
        </w:pBdr>
        <w:spacing w:after="120" w:before="120"/>
      </w:pPr>
      <w:r>
        <w:t xml:space="preserve"/>
      </w:r>
    </w:p>
    <w:p>
      <w:pPr>
        <w:pStyle w:val="Heading2"/>
      </w:pPr>
      <w:r>
        <w:t xml:space="preserve">Misplacing Attention on Timing Actively Crowds Out the Decisions That Matter</w:t>
      </w:r>
    </w:p>
    <w:p>
      <w:pPr>
        <w:spacing w:after="160"/>
      </w:pPr>
      <w:r>
        <w:t xml:space="preserve">Custom nutrition isn't about unlocking secret timing protocols. It's about understanding which variables actually move the needle and allocating attention accordingly. For most athletes eating two or three times a day, the single highest-leverage change is increasing protein at the meals they're already eating, not adding a fourth meal timed to the minute.</w:t>
      </w:r>
    </w:p>
    <w:p>
      <w:pPr>
        <w:spacing w:after="160"/>
      </w:pPr>
      <w:r>
        <w:t xml:space="preserve">If you're hitting adequate total intake, distributing it reasonably across the day, and ensuring each meal contains enough leucine to trigger synthesis, the post-workout window becomes almost irrelevant. The shake in the car park can wait until you get home.</w:t>
      </w:r>
    </w:p>
    <w:p>
      <w:pPr>
        <w:spacing w:after="160"/>
      </w:pPr>
      <w:r>
        <w:t xml:space="preserve">The myth persists because it offers control in a domain that feels chaotic. But real progress comes from getting the fundamentals right consistently, not from optimising the margins while the foundations remain shaky.</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Leucine Threshold, Not Timing, Is the Real Trigger for Muscle Protein Synthesis?</w:t>
      </w:r>
    </w:p>
    <w:p>
      <w:pPr>
        <w:spacing w:after="120"/>
      </w:pPr>
      <w:r>
        <w:t xml:space="preserve">The more consequential variable isn't when you eat protein, it's how much you eat across the day, and whether each meal contains enough leucine to trigger a meaningful synthetic response. Leucine acts as a signalling molecule, and there appears to be a threshold dose required to switch on the machinery.</w:t>
      </w:r>
    </w:p>
    <w:p>
      <w:pPr>
        <w:spacing w:after="40" w:before="120"/>
      </w:pPr>
      <w:r>
        <w:rPr>
          <w:b/>
          <w:bCs/>
        </w:rPr>
        <w:t xml:space="preserve">What does this mean: Context Determines When Timing Shifts From Irrelevant to Essential?</w:t>
      </w:r>
    </w:p>
    <w:p>
      <w:pPr>
        <w:spacing w:after="120"/>
      </w:pPr>
      <w:r>
        <w:t xml:space="preserve">If you train fasted, early morning sessions without prior food, then the post-workout meal becomes more important, because you're extending an already prolonged period without amino acid availability. The window matters more when the context demands it.</w:t>
      </w:r>
    </w:p>
    <w:p>
      <w:pPr>
        <w:spacing w:after="40" w:before="120"/>
      </w:pPr>
      <w:r>
        <w:rPr>
          <w:b/>
          <w:bCs/>
        </w:rPr>
        <w:t xml:space="preserve">What does this mean: Misplacing Attention on Timing Actively Crowds Out the Decisions That Matter?</w:t>
      </w:r>
    </w:p>
    <w:p>
      <w:pPr>
        <w:spacing w:after="120"/>
      </w:pPr>
      <w:r>
        <w:t xml:space="preserve">Custom nutrition isn't about unlocking secret timing protocols. It's about understanding which variables actually move the needle and allocating attention accordingly.</w:t>
      </w:r>
    </w:p>
    <w:p>
      <w:pPr>
        <w:spacing w:after="40" w:before="120"/>
      </w:pPr>
      <w:r>
        <w:rPr>
          <w:b/>
          <w:bCs/>
        </w:rPr>
        <w:t xml:space="preserve">How can I put this into practice for better protein timing muscle growth?</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opsis5kq3c2sb6apkc5_w"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Protein Timing Myth That's Costing You Muscle</dc:title>
  <dc:creator>Science in Sport — Unlimited Conversions</dc:creator>
  <dc:description>The anabolic window is real — but it's not the 20-minute panic most gym-goers are acting on.</dc:description>
  <cp:lastModifiedBy>Un-named</cp:lastModifiedBy>
  <cp:revision>1</cp:revision>
  <dcterms:created xsi:type="dcterms:W3CDTF">2026-06-18T13:08:13.752Z</dcterms:created>
  <dcterms:modified xsi:type="dcterms:W3CDTF">2026-06-18T13:08:13.752Z</dcterms:modified>
</cp:coreProperties>
</file>

<file path=docProps/custom.xml><?xml version="1.0" encoding="utf-8"?>
<Properties xmlns="http://schemas.openxmlformats.org/officeDocument/2006/custom-properties" xmlns:vt="http://schemas.openxmlformats.org/officeDocument/2006/docPropsVTypes"/>
</file>