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Basketball Players Manage Energy Across Four Quarters</w:t>
      </w:r>
    </w:p>
    <w:p>
      <w:pPr>
        <w:spacing w:after="160"/>
      </w:pPr>
      <w:r>
        <w:rPr>
          <w:i/>
          <w:iCs/>
          <w:color w:val="444444"/>
        </w:rPr>
        <w:t xml:space="preserve">The stop-start intensity of basketball creates unique fuelling windows that most players never use strategically.</w:t>
      </w:r>
    </w:p>
    <w:p>
      <w:pPr>
        <w:spacing w:after="40"/>
      </w:pPr>
      <w:r>
        <w:rPr>
          <w:b/>
          <w:bCs/>
          <w:color w:val="555555"/>
          <w:sz w:val="18"/>
          <w:szCs w:val="18"/>
        </w:rPr>
        <w:t xml:space="preserve">Pillar:  </w:t>
      </w:r>
      <w:r>
        <w:rPr>
          <w:color w:val="555555"/>
          <w:sz w:val="18"/>
          <w:szCs w:val="18"/>
        </w:rPr>
        <w:t xml:space="preserve">custom team sports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basketball player nutrition energy</w:t>
      </w:r>
    </w:p>
    <w:p>
      <w:pPr>
        <w:spacing w:after="40"/>
      </w:pPr>
      <w:r>
        <w:rPr>
          <w:b/>
          <w:bCs/>
          <w:color w:val="555555"/>
          <w:sz w:val="18"/>
          <w:szCs w:val="18"/>
        </w:rPr>
        <w:t xml:space="preserve">Conversion keyword:  </w:t>
      </w:r>
      <w:r>
        <w:rPr>
          <w:color w:val="555555"/>
          <w:sz w:val="18"/>
          <w:szCs w:val="18"/>
        </w:rPr>
        <w:t xml:space="preserve">energy drink basketball performance</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662 words</w:t>
      </w:r>
    </w:p>
    <w:p>
      <w:pPr>
        <w:spacing w:after="40"/>
      </w:pPr>
      <w:r>
        <w:rPr>
          <w:b/>
          <w:bCs/>
          <w:color w:val="555555"/>
          <w:sz w:val="18"/>
          <w:szCs w:val="18"/>
        </w:rPr>
        <w:t xml:space="preserve">Tags:  </w:t>
      </w:r>
      <w:r>
        <w:rPr>
          <w:color w:val="555555"/>
          <w:sz w:val="18"/>
          <w:szCs w:val="18"/>
        </w:rPr>
        <w:t xml:space="preserve">basketball player nutrition energy, energy drink basketball performance, custom team sports, decision science, conversion psychology</w:t>
      </w:r>
    </w:p>
    <w:p>
      <w:pPr>
        <w:spacing w:after="40"/>
      </w:pPr>
      <w:r>
        <w:rPr>
          <w:b/>
          <w:bCs/>
          <w:color w:val="555555"/>
          <w:sz w:val="18"/>
          <w:szCs w:val="18"/>
        </w:rPr>
        <w:t xml:space="preserve">Slug:  </w:t>
      </w:r>
      <w:r>
        <w:rPr>
          <w:color w:val="555555"/>
          <w:sz w:val="18"/>
          <w:szCs w:val="18"/>
        </w:rPr>
        <w:t xml:space="preserve">basketball-players-energy-management-four-quarters</w:t>
      </w:r>
    </w:p>
    <w:p>
      <w:pPr>
        <w:pBdr>
          <w:bottom w:val="single" w:color="2E75B6" w:sz="8" w:space="1"/>
        </w:pBdr>
        <w:spacing w:after="200" w:before="120"/>
      </w:pPr>
      <w:r>
        <w:t xml:space="preserve"/>
      </w:r>
    </w:p>
    <w:p>
      <w:pPr>
        <w:spacing w:after="160"/>
      </w:pPr>
      <w:r>
        <w:t xml:space="preserve">The fourth quarter is won or lost in the first.</w:t>
      </w:r>
    </w:p>
    <w:p>
      <w:pPr>
        <w:spacing w:after="160"/>
      </w:pPr>
      <w:r>
        <w:t xml:space="preserve">That sounds like a coaching cliché, but it describes something physiologically real. The decisions a basketball player makes about effort in the opening minutes, how hard they press on defence, whether they sprint the floor on every transition, how much they invest in contested possessions, accumulate as a debt that comes due when the game is closest and the body is most depleted.</w:t>
      </w:r>
    </w:p>
    <w:p>
      <w:pPr>
        <w:pStyle w:val="Heading2"/>
      </w:pPr>
      <w:r>
        <w:t xml:space="preserve">Rotation Doesn't Mean Recovery, It Just Masks Fatigue</w:t>
      </w:r>
    </w:p>
    <w:p>
      <w:pPr>
        <w:spacing w:after="160"/>
      </w:pPr>
      <w:r>
        <w:t xml:space="preserve">Basketball is unusual among team sports in how it distributes its physical demands. Unlike football, where substitutions are permanent and rotation is limited, basketball allows players to cycle in and out repeatedly. This creates an illusion of recovery. A player sits for four minutes, catches their breath, and returns to the court feeling fresher than they did when they left. But that recovery is partial. Muscle glycogen doesn't replenish between rotations. Core temperature stays elevated. The cumulative fatigue of repeated high-intensity bursts, cuts, jumps, defensive slides, compounds across quarters in ways that aren't always visible until a player's shot selection deteriorates or their close-out speed drops.</w:t>
      </w:r>
    </w:p>
    <w:p>
      <w:pPr>
        <w:pStyle w:val="Heading2"/>
      </w:pPr>
      <w:r>
        <w:t xml:space="preserve">Basketball Runs on Two Energy Systems Simultaneously, and Both Have Limits</w:t>
      </w:r>
    </w:p>
    <w:p>
      <w:pPr>
        <w:spacing w:after="160"/>
      </w:pPr>
      <w:r>
        <w:t xml:space="preserve">The energy demands of basketball are genuinely mixed. A significant portion of the game's explosive actions, the first step on a drive, the vertical leap for a rebound, the reactive sprint in transition, rely heavily on phosphocreatine and fast glycolysis. These systems are powerful but brief. They replenish during lower-intensity moments, but only partially if those moments are too short or too infrequent. Alongside this, the aerobic system is working continuously, supporting recovery between efforts and sustaining the moderate-intensity movement that fills the gaps between explosive plays.</w:t>
      </w:r>
    </w:p>
    <w:p>
      <w:pPr>
        <w:pStyle w:val="Heading2"/>
      </w:pPr>
      <w:r>
        <w:t xml:space="preserve">Depleted Glycogen Doesn't Just Slow the Body, It Compromises the Brain</w:t>
      </w:r>
    </w:p>
    <w:p>
      <w:pPr>
        <w:spacing w:after="160"/>
      </w:pPr>
      <w:r>
        <w:t xml:space="preserve">What this means practically is that carbohydrate availability matters across the full arc of a game, not just at tip-off. A player who enters the fourth quarter with depleted glycogen stores doesn't just feel tired, their ability to produce maximal force, make fast decisions, and sustain defensive intensity is genuinely compromised. The brain, running low on glucose, starts making conservative choices. The body, short on fuel, starts protecting itself. Neither adaptation is useful when the game is on the line.</w:t>
      </w:r>
    </w:p>
    <w:p>
      <w:pPr>
        <w:pStyle w:val="Heading2"/>
      </w:pPr>
      <w:r>
        <w:t xml:space="preserve">Halftime Is a Fuelling Window Most Players Leave Unused</w:t>
      </w:r>
    </w:p>
    <w:p>
      <w:pPr>
        <w:spacing w:after="160"/>
      </w:pPr>
      <w:r>
        <w:t xml:space="preserve">Managing this across four quarters requires more than eating well before the game. Halftime is an underused window. Twelve to fifteen minutes is enough time to take on carbohydrate in a form that's fast to absorb and easy to tolerate, a gel, a drink, something that doesn't require digestion to slow it down. Players who use this window consistently tend to maintain their output in the third quarter better than those who don't, which matters because the third quarter is where many games are decided before most people realise it.</w:t>
      </w:r>
    </w:p>
    <w:p>
      <w:pPr>
        <w:pStyle w:val="Heading2"/>
      </w:pPr>
      <w:r>
        <w:t xml:space="preserve">Fluid Loss Affects Decision-Making Before It Affects Endurance</w:t>
      </w:r>
    </w:p>
    <w:p>
      <w:pPr>
        <w:spacing w:after="160"/>
      </w:pPr>
      <w:r>
        <w:t xml:space="preserve">In-game hydration adds another layer. Basketball arenas are warm. Players sweat heavily during high-intensity stretches. Even modest fluid losses affect cognitive function and reaction time, both of which are critical in a sport where a half-second of hesitation is the difference between a good shot and a turnover. Timeouts and dead-ball situations are natural opportunities to drink, and players who build this into habit rather than leaving it to thirst are better positioned late in games.</w:t>
      </w:r>
    </w:p>
    <w:p>
      <w:pPr>
        <w:pStyle w:val="Heading2"/>
      </w:pPr>
      <w:r>
        <w:t xml:space="preserve">The Fourth Quarter Separates Players Who Prepared From Those Who Performed</w:t>
      </w:r>
    </w:p>
    <w:p>
      <w:pPr>
        <w:spacing w:after="160"/>
      </w:pPr>
      <w:r>
        <w:t xml:space="preserve">The fourth quarter separates players not just by fitness but by preparation. The ones who arrive at the final period with something left, fuel, hydration, composure, aren't necessarily the most talented. They're the ones who treated the first three quarters as a resource management problem, not just a performance one.</w:t>
      </w:r>
    </w:p>
    <w:p>
      <w:pPr>
        <w:spacing w:after="160"/>
      </w:pPr>
      <w:r>
        <w:t xml:space="preserve">Energy doesn't appear when you need it most. It has to be there already.</w:t>
      </w:r>
    </w:p>
    <w:p>
      <w:pPr>
        <w:pStyle w:val="Heading2"/>
        <w:pBdr>
          <w:bottom w:val="single" w:color="2E75B6" w:sz="8" w:space="1"/>
        </w:pBdr>
        <w:spacing w:after="120" w:before="280"/>
      </w:pPr>
      <w:r>
        <w:t xml:space="preserve">Frequently Asked Questions</w:t>
      </w:r>
    </w:p>
    <w:p>
      <w:pPr>
        <w:spacing w:after="40" w:before="120"/>
      </w:pPr>
      <w:r>
        <w:rPr>
          <w:b/>
          <w:bCs/>
        </w:rPr>
        <w:t xml:space="preserve">What does this mean: Rotation Doesn't Mean Recovery?</w:t>
      </w:r>
    </w:p>
    <w:p>
      <w:pPr>
        <w:spacing w:after="120"/>
      </w:pPr>
      <w:r>
        <w:t xml:space="preserve">Basketball is unusual among team sports in how it distributes its physical demands. Unlike football, where substitutions are permanent and rotation is limited, basketball allows players to cycle in and out repeatedly.</w:t>
      </w:r>
    </w:p>
    <w:p>
      <w:pPr>
        <w:spacing w:after="40" w:before="120"/>
      </w:pPr>
      <w:r>
        <w:rPr>
          <w:b/>
          <w:bCs/>
        </w:rPr>
        <w:t xml:space="preserve">What does this mean: Basketball Runs on Two Energy Systems Simultaneously?</w:t>
      </w:r>
    </w:p>
    <w:p>
      <w:pPr>
        <w:spacing w:after="120"/>
      </w:pPr>
      <w:r>
        <w:t xml:space="preserve">The energy demands of basketball are genuinely mixed. A significant portion of the game's explosive actions, the first step on a drive, the vertical leap for a rebound, the reactive sprint in transition, rely heavily on phosphocreatine and fast glycolysis.</w:t>
      </w:r>
    </w:p>
    <w:p>
      <w:pPr>
        <w:spacing w:after="40" w:before="120"/>
      </w:pPr>
      <w:r>
        <w:rPr>
          <w:b/>
          <w:bCs/>
        </w:rPr>
        <w:t xml:space="preserve">What does this mean: Depleted Glycogen Doesn't Just Slow the Body?</w:t>
      </w:r>
    </w:p>
    <w:p>
      <w:pPr>
        <w:spacing w:after="120"/>
      </w:pPr>
      <w:r>
        <w:t xml:space="preserve">What this means practically is that carbohydrate availability matters across the full arc of a game, not just at tip-off. A player who enters the fourth quarter with depleted glycogen stores doesn't just feel tired, their ability to produce maximal force, make fast decisions, and sustain defensive intensity is genuinely compromised.</w:t>
      </w:r>
    </w:p>
    <w:p>
      <w:pPr>
        <w:spacing w:after="40" w:before="120"/>
      </w:pPr>
      <w:r>
        <w:rPr>
          <w:b/>
          <w:bCs/>
        </w:rPr>
        <w:t xml:space="preserve">What does this mean: Halftime Is a Fuelling Window Most Players Leave Unused?</w:t>
      </w:r>
    </w:p>
    <w:p>
      <w:pPr>
        <w:spacing w:after="120"/>
      </w:pPr>
      <w:r>
        <w:t xml:space="preserve">Managing this across four quarters requires more than eating well before the game. Halftime is an underused window.</w:t>
      </w:r>
    </w:p>
    <w:p>
      <w:pPr>
        <w:spacing w:after="40" w:before="120"/>
      </w:pPr>
      <w:r>
        <w:rPr>
          <w:b/>
          <w:bCs/>
        </w:rPr>
        <w:t xml:space="preserve">How can I put this into practice for better basketball player nutrition energy?</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Basketball Players Manage Energy Across Four Quarters</dc:title>
  <dc:creator>Science in Sport — Unlimited Conversions</dc:creator>
  <dc:description>The stop-start intensity of basketball creates unique fuelling windows that most players never use strategically.</dc:description>
  <cp:lastModifiedBy>Un-named</cp:lastModifiedBy>
  <cp:revision>1</cp:revision>
  <dcterms:created xsi:type="dcterms:W3CDTF">2026-06-18T13:08:13.624Z</dcterms:created>
  <dcterms:modified xsi:type="dcterms:W3CDTF">2026-06-18T13:08:13.624Z</dcterms:modified>
</cp:coreProperties>
</file>

<file path=docProps/custom.xml><?xml version="1.0" encoding="utf-8"?>
<Properties xmlns="http://schemas.openxmlformats.org/officeDocument/2006/custom-properties" xmlns:vt="http://schemas.openxmlformats.org/officeDocument/2006/docPropsVTypes"/>
</file>