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Recovery Window Athletes Keep Getting Wrong</w:t>
      </w:r>
    </w:p>
    <w:p>
      <w:pPr>
        <w:spacing w:after="160"/>
      </w:pPr>
      <w:r>
        <w:rPr>
          <w:i/>
          <w:iCs/>
          <w:color w:val="444444"/>
        </w:rPr>
        <w:t xml:space="preserve">There's a 30-minute period after training where your body is primed to rebuild, most athletes miss it entirely.</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post workout recovery window</w:t>
      </w:r>
    </w:p>
    <w:p>
      <w:pPr>
        <w:spacing w:after="40"/>
      </w:pPr>
      <w:r>
        <w:rPr>
          <w:b/>
          <w:bCs/>
          <w:color w:val="555555"/>
          <w:sz w:val="18"/>
          <w:szCs w:val="18"/>
        </w:rPr>
        <w:t xml:space="preserve">Conversion keyword:  </w:t>
      </w:r>
      <w:r>
        <w:rPr>
          <w:color w:val="555555"/>
          <w:sz w:val="18"/>
          <w:szCs w:val="18"/>
        </w:rPr>
        <w:t xml:space="preserve">post-exercise recovery supplement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636 words</w:t>
      </w:r>
    </w:p>
    <w:p>
      <w:pPr>
        <w:spacing w:after="40"/>
      </w:pPr>
      <w:r>
        <w:rPr>
          <w:b/>
          <w:bCs/>
          <w:color w:val="555555"/>
          <w:sz w:val="18"/>
          <w:szCs w:val="18"/>
        </w:rPr>
        <w:t xml:space="preserve">Tags:  </w:t>
      </w:r>
      <w:r>
        <w:rPr>
          <w:color w:val="555555"/>
          <w:sz w:val="18"/>
          <w:szCs w:val="18"/>
        </w:rPr>
        <w:t xml:space="preserve">post workout recovery window, post-exercise recovery supplement, custom sports, decision science, conversion psychology</w:t>
      </w:r>
    </w:p>
    <w:p>
      <w:pPr>
        <w:spacing w:after="40"/>
      </w:pPr>
      <w:r>
        <w:rPr>
          <w:b/>
          <w:bCs/>
          <w:color w:val="555555"/>
          <w:sz w:val="18"/>
          <w:szCs w:val="18"/>
        </w:rPr>
        <w:t xml:space="preserve">Slug:  </w:t>
      </w:r>
      <w:r>
        <w:rPr>
          <w:color w:val="555555"/>
          <w:sz w:val="18"/>
          <w:szCs w:val="18"/>
        </w:rPr>
        <w:t xml:space="preserve">recovery-window-athletes-getting-wrong</w:t>
      </w:r>
    </w:p>
    <w:p>
      <w:pPr>
        <w:pBdr>
          <w:bottom w:val="single" w:color="2E75B6" w:sz="8" w:space="1"/>
        </w:pBdr>
        <w:spacing w:after="200" w:before="120"/>
      </w:pPr>
      <w:r>
        <w:t xml:space="preserve"/>
      </w:r>
    </w:p>
    <w:p>
      <w:pPr>
        <w:spacing w:after="160"/>
      </w:pPr>
      <w:r>
        <w:t xml:space="preserve">Most athletes know the recovery window exists. The problem is they've drawn it in the wrong place.</w:t>
      </w:r>
    </w:p>
    <w:p>
      <w:pPr>
        <w:spacing w:after="160"/>
      </w:pPr>
      <w:r>
        <w:t xml:space="preserve">The conventional wisdom, that you have roughly 30 to 45 minutes post-exercise to replenish glycogen and kickstart repair, has been repeated so often it's become reflex. Finish training, reach for something. The ritual feels scientific even when the execution isn't. But the window itself isn't the issue. What goes into it, and why, is where most athletes quietly lose ground.</w:t>
      </w:r>
    </w:p>
    <w:p>
      <w:pPr>
        <w:pStyle w:val="Heading2"/>
      </w:pPr>
      <w:r>
        <w:t xml:space="preserve">The Window Is Real, But the Biology Behind It Is More Specific Than Most Athletes Realise</w:t>
      </w:r>
    </w:p>
    <w:p>
      <w:pPr>
        <w:spacing w:after="160"/>
      </w:pPr>
      <w:r>
        <w:t xml:space="preserve">In the immediate aftermath of hard training, muscle tissue is in a state of heightened permeability. Glucose transporters that normally require insulin signalling to move to the cell surface are already there, activated by the mechanical stress of contraction itself. This is the biological basis for the window, not marketing, not gym mythology. The muscles are primed to absorb carbohydrate with unusual efficiency, and that efficiency diminishes over the following hours.</w:t>
      </w:r>
    </w:p>
    <w:p>
      <w:pPr>
        <w:spacing w:after="160"/>
      </w:pPr>
      <w:r>
        <w:t xml:space="preserve">But carbohydrate is only half the conversation. Muscle protein synthesis, the process by which damaged fibres are rebuilt stronger, requires amino acids to be present at the same time. The two processes aren't sequential. They run in parallel. An athlete who refuels with carbohydrate alone, or protein alone, is optimising for one signal while ignoring the other.</w:t>
      </w:r>
    </w:p>
    <w:p>
      <w:pPr>
        <w:pStyle w:val="Heading2"/>
      </w:pPr>
      <w:r>
        <w:t xml:space="preserve">Timing Errors Are Rarely About Ignorance, They're About How Athletes Structure Their Day</w:t>
      </w:r>
    </w:p>
    <w:p>
      <w:pPr>
        <w:spacing w:after="160"/>
      </w:pPr>
      <w:r>
        <w:t xml:space="preserve">The error isn't usually ignorance. It's prioritisation. Athletes who train early in the morning often delay eating until they're home, showered, and settled, by which point 60 to 90 minutes have passed. Athletes who train in the evening convince themselves that dinner counts, even when dinner arrives two hours later. The window doesn't wait for convenience.</w:t>
      </w:r>
    </w:p>
    <w:p>
      <w:pPr>
        <w:pStyle w:val="Heading2"/>
      </w:pPr>
      <w:r>
        <w:t xml:space="preserve">Speed of Absorption Determines Whether Post-Exercise Nutrition Actually Lands Inside the Window</w:t>
      </w:r>
    </w:p>
    <w:p>
      <w:pPr>
        <w:spacing w:after="160"/>
      </w:pPr>
      <w:r>
        <w:t xml:space="preserve">There's a quality problem that gets overlooked. Not all post-exercise nutrition delivers what it promises. Whole food sources of protein, chicken, eggs, Greek yoghurt, are excellent in the context of a meal, but their digestion timeline means amino acid availability peaks well after the acute recovery window has narrowed. Fast-digesting protein sources, particularly whey, reach the bloodstream considerably faster. For athletes training twice a day, or under significant volume, that speed differential matters more than it might seem.</w:t>
      </w:r>
    </w:p>
    <w:p>
      <w:pPr>
        <w:spacing w:after="160"/>
      </w:pPr>
      <w:r>
        <w:t xml:space="preserve">Carbohydrate quality carries its own implications. High-glycaemic sources replenish muscle glycogen faster in the immediate post-exercise period. For athletes with less than 24 hours between sessions, this isn't a minor detail, it's the difference between arriving at the next session with full stores or running on partial reserves.</w:t>
      </w:r>
    </w:p>
    <w:p>
      <w:pPr>
        <w:pStyle w:val="Heading2"/>
      </w:pPr>
      <w:r>
        <w:t xml:space="preserve">Treating Recovery as Part of the Session, Not an Afterthought, Is What Separates Consistent Adapters</w:t>
      </w:r>
    </w:p>
    <w:p>
      <w:pPr>
        <w:spacing w:after="160"/>
      </w:pPr>
      <w:r>
        <w:t xml:space="preserve">The athletes who recover best aren't necessarily the ones with the most elaborate protocols. They're the ones who've stopped treating post-exercise nutrition as something to sort out later and started preparing for it before training ends. The preparation happens before the commute home, not after it.</w:t>
      </w:r>
    </w:p>
    <w:p>
      <w:pPr>
        <w:spacing w:after="160"/>
      </w:pPr>
      <w:r>
        <w:t xml:space="preserve">This means having something ready. It means understanding that a recovery product formulated with both fast-release carbohydrate and rapidly absorbed protein isn't a shortcut, it's an acknowledgement that the body's post-exercise demands are specific, and that meeting them requires something designed for that purpose rather than whatever happens to be in the fridge.</w:t>
      </w:r>
    </w:p>
    <w:p>
      <w:pPr>
        <w:spacing w:after="160"/>
      </w:pPr>
      <w:r>
        <w:t xml:space="preserve">The window is real. The science behind it is solid. But knowing it exists and actually using it are two different things, and the gap between them is where recovery either compounds or quietly erodes.</w:t>
      </w:r>
    </w:p>
    <w:p>
      <w:pPr>
        <w:spacing w:after="160"/>
      </w:pPr>
      <w:r>
        <w:t xml:space="preserve">Training creates the stimulus. Recovery is where adaptation happens. Getting the window right doesn't require perfection, it requires showing up to it with the same intentionality you bring to the session itself.</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The Window Is Real, But the Biology Behind It Is More Specific Than Most Athletes Realise?</w:t>
      </w:r>
    </w:p>
    <w:p>
      <w:pPr>
        <w:spacing w:after="120"/>
      </w:pPr>
      <w:r>
        <w:t xml:space="preserve">In the immediate aftermath of hard training, muscle tissue is in a state of heightened permeability. Glucose transporters that normally require insulin signalling to move to the cell surface are already there, activated by the mechanical stress of contraction itself.</w:t>
      </w:r>
    </w:p>
    <w:p>
      <w:pPr>
        <w:spacing w:after="40" w:before="120"/>
      </w:pPr>
      <w:r>
        <w:rPr>
          <w:b/>
          <w:bCs/>
        </w:rPr>
        <w:t xml:space="preserve">What does this mean: Timing Errors Are Rarely About Ignorance, They're About How Athletes Structure Their Day?</w:t>
      </w:r>
    </w:p>
    <w:p>
      <w:pPr>
        <w:spacing w:after="120"/>
      </w:pPr>
      <w:r>
        <w:t xml:space="preserve">Athletes who train early in the morning often delay eating until they're home, showered, and settled, by which point 60 to 90 minutes have passed. Athletes who train in the evening convince themselves that dinner counts, even when dinner arrives two hours later.</w:t>
      </w:r>
    </w:p>
    <w:p>
      <w:pPr>
        <w:spacing w:after="40" w:before="120"/>
      </w:pPr>
      <w:r>
        <w:rPr>
          <w:b/>
          <w:bCs/>
        </w:rPr>
        <w:t xml:space="preserve">What does this mean: Speed of Absorption Determines Whether Post-Exercise Nutrition Actually Lands Inside the Window?</w:t>
      </w:r>
    </w:p>
    <w:p>
      <w:pPr>
        <w:spacing w:after="120"/>
      </w:pPr>
      <w:r>
        <w:t xml:space="preserve">There's a quality problem that gets overlooked. Not all post-exercise nutrition delivers what it promises.</w:t>
      </w:r>
    </w:p>
    <w:p>
      <w:pPr>
        <w:spacing w:after="40" w:before="120"/>
      </w:pPr>
      <w:r>
        <w:rPr>
          <w:b/>
          <w:bCs/>
        </w:rPr>
        <w:t xml:space="preserve">What does this mean: Treating Recovery as Part of the Session, Not an Afterthought, Is What Separates Consistent Adapters?</w:t>
      </w:r>
    </w:p>
    <w:p>
      <w:pPr>
        <w:spacing w:after="120"/>
      </w:pPr>
      <w:r>
        <w:t xml:space="preserve">The athletes who recover best aren't necessarily the ones with the most elaborate protocols. They're the ones who've stopped treating post-exercise nutrition as something to sort out later and started preparing for it before training ends.</w:t>
      </w:r>
    </w:p>
    <w:p>
      <w:pPr>
        <w:spacing w:after="40" w:before="120"/>
      </w:pPr>
      <w:r>
        <w:rPr>
          <w:b/>
          <w:bCs/>
        </w:rPr>
        <w:t xml:space="preserve">How can I put this into practice for better post workout recovery window?</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Recovery Window Athletes Keep Getting Wrong</dc:title>
  <dc:creator>Science in Sport — Unlimited Conversions</dc:creator>
  <dc:description>There's a 30-minute period after training where your body is primed to rebuild — most athletes miss it entirely.</dc:description>
  <cp:lastModifiedBy>Un-named</cp:lastModifiedBy>
  <cp:revision>1</cp:revision>
  <dcterms:created xsi:type="dcterms:W3CDTF">2026-06-18T13:08:13.326Z</dcterms:created>
  <dcterms:modified xsi:type="dcterms:W3CDTF">2026-06-18T13:08:13.326Z</dcterms:modified>
</cp:coreProperties>
</file>

<file path=docProps/custom.xml><?xml version="1.0" encoding="utf-8"?>
<Properties xmlns="http://schemas.openxmlformats.org/officeDocument/2006/custom-properties" xmlns:vt="http://schemas.openxmlformats.org/officeDocument/2006/docPropsVTypes"/>
</file>