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What Happens to Your Muscles When You Train Twice a Day</w:t>
      </w:r>
    </w:p>
    <w:p>
      <w:pPr>
        <w:spacing w:after="160"/>
      </w:pPr>
      <w:r>
        <w:rPr>
          <w:i/>
          <w:iCs/>
          <w:color w:val="444444"/>
        </w:rPr>
        <w:t xml:space="preserve">Double sessions stress your body in ways single training never does, here's what the research actually shows.</w:t>
      </w:r>
    </w:p>
    <w:p>
      <w:pPr>
        <w:spacing w:after="40"/>
      </w:pPr>
      <w:r>
        <w:rPr>
          <w:b/>
          <w:bCs/>
          <w:color w:val="555555"/>
          <w:sz w:val="18"/>
          <w:szCs w:val="18"/>
        </w:rPr>
        <w:t xml:space="preserve">Pillar:  </w:t>
      </w:r>
      <w:r>
        <w:rPr>
          <w:color w:val="555555"/>
          <w:sz w:val="18"/>
          <w:szCs w:val="18"/>
        </w:rPr>
        <w:t xml:space="preserve">custom sports</w:t>
      </w:r>
    </w:p>
    <w:p>
      <w:pPr>
        <w:spacing w:after="40"/>
      </w:pPr>
      <w:r>
        <w:rPr>
          <w:b/>
          <w:bCs/>
          <w:color w:val="555555"/>
          <w:sz w:val="18"/>
          <w:szCs w:val="18"/>
        </w:rPr>
        <w:t xml:space="preserve">Funnel stage:  </w:t>
      </w:r>
      <w:r>
        <w:rPr>
          <w:color w:val="555555"/>
          <w:sz w:val="18"/>
          <w:szCs w:val="18"/>
        </w:rPr>
        <w:t xml:space="preserve">awareness</w:t>
      </w:r>
    </w:p>
    <w:p>
      <w:pPr>
        <w:spacing w:after="40"/>
      </w:pPr>
      <w:r>
        <w:rPr>
          <w:b/>
          <w:bCs/>
          <w:color w:val="555555"/>
          <w:sz w:val="18"/>
          <w:szCs w:val="18"/>
        </w:rPr>
        <w:t xml:space="preserve">Primary keyword:  </w:t>
      </w:r>
      <w:r>
        <w:rPr>
          <w:color w:val="555555"/>
          <w:sz w:val="18"/>
          <w:szCs w:val="18"/>
        </w:rPr>
        <w:t xml:space="preserve">twice a day training recovery</w:t>
      </w:r>
    </w:p>
    <w:p>
      <w:pPr>
        <w:spacing w:after="40"/>
      </w:pPr>
      <w:r>
        <w:rPr>
          <w:b/>
          <w:bCs/>
          <w:color w:val="555555"/>
          <w:sz w:val="18"/>
          <w:szCs w:val="18"/>
        </w:rPr>
        <w:t xml:space="preserve">Conversion keyword:  </w:t>
      </w:r>
      <w:r>
        <w:rPr>
          <w:color w:val="555555"/>
          <w:sz w:val="18"/>
          <w:szCs w:val="18"/>
        </w:rPr>
        <w:t xml:space="preserve">recovery nutrition double sessions</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656 words</w:t>
      </w:r>
    </w:p>
    <w:p>
      <w:pPr>
        <w:spacing w:after="40"/>
      </w:pPr>
      <w:r>
        <w:rPr>
          <w:b/>
          <w:bCs/>
          <w:color w:val="555555"/>
          <w:sz w:val="18"/>
          <w:szCs w:val="18"/>
        </w:rPr>
        <w:t xml:space="preserve">Tags:  </w:t>
      </w:r>
      <w:r>
        <w:rPr>
          <w:color w:val="555555"/>
          <w:sz w:val="18"/>
          <w:szCs w:val="18"/>
        </w:rPr>
        <w:t xml:space="preserve">twice a day training recovery, recovery nutrition double sessions, custom sports, decision science, conversion psychology</w:t>
      </w:r>
    </w:p>
    <w:p>
      <w:pPr>
        <w:spacing w:after="40"/>
      </w:pPr>
      <w:r>
        <w:rPr>
          <w:b/>
          <w:bCs/>
          <w:color w:val="555555"/>
          <w:sz w:val="18"/>
          <w:szCs w:val="18"/>
        </w:rPr>
        <w:t xml:space="preserve">Slug:  </w:t>
      </w:r>
      <w:r>
        <w:rPr>
          <w:color w:val="555555"/>
          <w:sz w:val="18"/>
          <w:szCs w:val="18"/>
        </w:rPr>
        <w:t xml:space="preserve">what-happens-muscles-train-twice-a-day</w:t>
      </w:r>
    </w:p>
    <w:p>
      <w:pPr>
        <w:pBdr>
          <w:bottom w:val="single" w:color="2E75B6" w:sz="8" w:space="1"/>
        </w:pBdr>
        <w:spacing w:after="200" w:before="120"/>
      </w:pPr>
      <w:r>
        <w:t xml:space="preserve"/>
      </w:r>
    </w:p>
    <w:p>
      <w:pPr>
        <w:spacing w:after="160"/>
      </w:pPr>
      <w:r>
        <w:t xml:space="preserve">Two sessions in one day feels productive. It can also be the thing quietly dismantling the adaptation you worked the first session to create.</w:t>
      </w:r>
    </w:p>
    <w:p>
      <w:pPr>
        <w:spacing w:after="160"/>
      </w:pPr>
      <w:r>
        <w:t xml:space="preserve">The appeal is obvious. More work, more stimulus, more progress. That logic holds in some contexts, elite swimmers have trained twice daily for decades, and certain strength athletes use split sessions deliberately to manage fatigue and volume. But the physiology of what happens between session one and session two is more complicated than most people who adopt this approach tend to appreciate.</w:t>
      </w:r>
    </w:p>
    <w:p>
      <w:pPr>
        <w:pBdr>
          <w:bottom w:val="single" w:color="D0D0D0" w:sz="6" w:space="1"/>
        </w:pBdr>
        <w:spacing w:after="120" w:before="120"/>
      </w:pPr>
      <w:r>
        <w:t xml:space="preserve"/>
      </w:r>
    </w:p>
    <w:p>
      <w:pPr>
        <w:pStyle w:val="Heading2"/>
      </w:pPr>
      <w:r>
        <w:t xml:space="preserve">The First Session Creates a Repair Window You Can't Afford to Ignore</w:t>
      </w:r>
    </w:p>
    <w:p>
      <w:pPr>
        <w:spacing w:after="160"/>
      </w:pPr>
      <w:r>
        <w:t xml:space="preserve">When you finish a hard training bout, muscle protein synthesis, the process by which your body builds and repairs muscle tissue, elevates for several hours. This is the adaptation signal. The session itself is the stressor; the repair is where the actual improvement happens.</w:t>
      </w:r>
    </w:p>
    <w:p>
      <w:pPr>
        <w:spacing w:after="160"/>
      </w:pPr>
      <w:r>
        <w:t xml:space="preserve">The problem with a second session arriving four to six hours later is that it interrupts this process before it completes. You're not building on a recovered foundation. You're loading a structure that's still mid-repair. Depending on the intensity and type of both sessions, this can blunt the anabolic response rather than amplify it.</w:t>
      </w:r>
    </w:p>
    <w:p>
      <w:pPr>
        <w:pBdr>
          <w:bottom w:val="single" w:color="D0D0D0" w:sz="6" w:space="1"/>
        </w:pBdr>
        <w:spacing w:after="120" w:before="120"/>
      </w:pPr>
      <w:r>
        <w:t xml:space="preserve"/>
      </w:r>
    </w:p>
    <w:p>
      <w:pPr>
        <w:pStyle w:val="Heading2"/>
      </w:pPr>
      <w:r>
        <w:t xml:space="preserve">Glycogen Depletion Changes the Metabolic Environment, Not Just Your Energy Levels</w:t>
      </w:r>
    </w:p>
    <w:p>
      <w:pPr>
        <w:spacing w:after="160"/>
      </w:pPr>
      <w:r>
        <w:t xml:space="preserve">Muscle glycogen, stored carbohydrate, is the primary fuel for high-intensity work. A single demanding session can deplete it substantially. Without adequate carbohydrate intake between sessions, the second session runs on a compromised fuel supply.</w:t>
      </w:r>
    </w:p>
    <w:p>
      <w:pPr>
        <w:spacing w:after="160"/>
      </w:pPr>
      <w:r>
        <w:t xml:space="preserve">This isn't just a performance issue. Training with low glycogen availability changes the metabolic environment inside the muscle. There's evidence it can upregulate certain endurance adaptations, which is why some coaches deliberately prescribe "train low" sessions. But that's a specific, intentional strategy, not the default outcome of eating a sandwich and heading back out. If you're doing two sessions expecting both to be high quality, nutrition between them isn't optional. It's the mechanism.</w:t>
      </w:r>
    </w:p>
    <w:p>
      <w:pPr>
        <w:pBdr>
          <w:bottom w:val="single" w:color="D0D0D0" w:sz="6" w:space="1"/>
        </w:pBdr>
        <w:spacing w:after="120" w:before="120"/>
      </w:pPr>
      <w:r>
        <w:t xml:space="preserve"/>
      </w:r>
    </w:p>
    <w:p>
      <w:pPr>
        <w:pStyle w:val="Heading2"/>
      </w:pPr>
      <w:r>
        <w:t xml:space="preserve">Neural Fatigue Accumulates Invisibly and Raises Injury Risk</w:t>
      </w:r>
    </w:p>
    <w:p>
      <w:pPr>
        <w:spacing w:after="160"/>
      </w:pPr>
      <w:r>
        <w:t xml:space="preserve">Muscle damage and glycogen are the visible parts of the equation. The central nervous system is less visible but equally relevant. High-intensity work, sprinting, heavy lifting, explosive team sport training, places significant demand on neural drive. That demand doesn't recover in a few hours.</w:t>
      </w:r>
    </w:p>
    <w:p>
      <w:pPr>
        <w:spacing w:after="160"/>
      </w:pPr>
      <w:r>
        <w:t xml:space="preserve">Athletes who train twice daily and ignore this often notice the second session feels technically worse. Coordination degrades slightly. Reaction time slows. Movements that felt sharp in the morning feel effortful in the afternoon. This isn't weakness. It's the nervous system managing its resources, and it matters because poor movement quality under fatigue is also where injury risk quietly accumulates.</w:t>
      </w:r>
    </w:p>
    <w:p>
      <w:pPr>
        <w:pBdr>
          <w:bottom w:val="single" w:color="D0D0D0" w:sz="6" w:space="1"/>
        </w:pBdr>
        <w:spacing w:after="120" w:before="120"/>
      </w:pPr>
      <w:r>
        <w:t xml:space="preserve"/>
      </w:r>
    </w:p>
    <w:p>
      <w:pPr>
        <w:pStyle w:val="Heading2"/>
      </w:pPr>
      <w:r>
        <w:t xml:space="preserve">Separating Training Stress by Type Is What Makes Two-a-Days Sustainable</w:t>
      </w:r>
    </w:p>
    <w:p>
      <w:pPr>
        <w:spacing w:after="160"/>
      </w:pPr>
      <w:r>
        <w:t xml:space="preserve">None of this means two-a-days are inherently counterproductive. The sessions need to be designed in relation to each other, not just stacked. A common approach that holds up: separate the training stress by type. A morning strength session followed by an afternoon skill or aerobic session places different demands on different systems, allowing partial recovery of each. The sessions complement rather than compound.</w:t>
      </w:r>
    </w:p>
    <w:p>
      <w:pPr>
        <w:spacing w:after="160"/>
      </w:pPr>
      <w:r>
        <w:t xml:space="preserve">Timing of nutrition matters enormously here. Carbohydrate and protein in the window between sessions isn't recovery theatre, it's directly influencing the substrate availability and hormonal environment for session two. Athletes who treat inter-session nutrition as seriously as the training itself tend to tolerate the volume better and accumulate less residual fatigue a</w:t>
      </w:r>
      <w:hyperlink w:history="1" r:id="rIdqvhvsa9chz_zi8lyscvdb">
        <w:r>
          <w:rPr>
            <w:rStyle w:val="Hyperlink"/>
          </w:rPr>
          <w:t xml:space="preserve">cro</w:t>
        </w:r>
      </w:hyperlink>
      <w:r>
        <w:t xml:space="preserve">ss a training week.</w:t>
      </w:r>
    </w:p>
    <w:p>
      <w:pPr>
        <w:pBdr>
          <w:bottom w:val="single" w:color="D0D0D0" w:sz="6" w:space="1"/>
        </w:pBdr>
        <w:spacing w:after="120" w:before="120"/>
      </w:pPr>
      <w:r>
        <w:t xml:space="preserve"/>
      </w:r>
    </w:p>
    <w:p>
      <w:pPr>
        <w:pStyle w:val="Heading2"/>
      </w:pPr>
      <w:r>
        <w:t xml:space="preserve">The Real Question Is Whether Your Structure Can Support What the Physiology Demands</w:t>
      </w:r>
    </w:p>
    <w:p>
      <w:pPr>
        <w:spacing w:after="160"/>
      </w:pPr>
      <w:r>
        <w:t xml:space="preserve">Before adding a second session, the more useful question isn't whether elite athletes do it. It's whether the structure around it, sleep, nutrition, session design, overall weekly load, can support what the physiology actually requires. Two sessions can accelerate development. Poorly managed, they can also mean you're working twice as hard to make half the progress.</w:t>
      </w:r>
    </w:p>
    <w:p>
      <w:pPr>
        <w:pStyle w:val="Heading2"/>
        <w:pBdr>
          <w:bottom w:val="single" w:color="2E75B6" w:sz="8" w:space="1"/>
        </w:pBdr>
        <w:spacing w:after="120" w:before="280"/>
      </w:pPr>
      <w:r>
        <w:t xml:space="preserve">Frequently Asked Questions</w:t>
      </w:r>
    </w:p>
    <w:p>
      <w:pPr>
        <w:spacing w:after="40" w:before="120"/>
      </w:pPr>
      <w:r>
        <w:rPr>
          <w:b/>
          <w:bCs/>
        </w:rPr>
        <w:t xml:space="preserve">What does this mean: The First Session Creates a Repair Window You Can't Afford to Ignore?</w:t>
      </w:r>
    </w:p>
    <w:p>
      <w:pPr>
        <w:spacing w:after="120"/>
      </w:pPr>
      <w:r>
        <w:t xml:space="preserve">When you finish a hard training bout, muscle protein synthesis, the process by which your body builds and repairs muscle tissue, elevates for several hours. This is the adaptation signal.</w:t>
      </w:r>
    </w:p>
    <w:p>
      <w:pPr>
        <w:spacing w:after="40" w:before="120"/>
      </w:pPr>
      <w:r>
        <w:rPr>
          <w:b/>
          <w:bCs/>
        </w:rPr>
        <w:t xml:space="preserve">What does this mean: Glycogen Depletion Changes the Metabolic Environment, Not Just Your Energy Levels?</w:t>
      </w:r>
    </w:p>
    <w:p>
      <w:pPr>
        <w:spacing w:after="120"/>
      </w:pPr>
      <w:r>
        <w:t xml:space="preserve">Muscle glycogen, stored carbohydrate, is the primary fuel for high-intensity work. A single demanding session can deplete it substantially.</w:t>
      </w:r>
    </w:p>
    <w:p>
      <w:pPr>
        <w:spacing w:after="40" w:before="120"/>
      </w:pPr>
      <w:r>
        <w:rPr>
          <w:b/>
          <w:bCs/>
        </w:rPr>
        <w:t xml:space="preserve">What does this mean: Neural Fatigue Accumulates Invisibly and Raises Injury Risk?</w:t>
      </w:r>
    </w:p>
    <w:p>
      <w:pPr>
        <w:spacing w:after="120"/>
      </w:pPr>
      <w:r>
        <w:t xml:space="preserve">Muscle damage and glycogen are the visible parts of the equation. The central nervous system is less visible but equally relevant.</w:t>
      </w:r>
    </w:p>
    <w:p>
      <w:pPr>
        <w:spacing w:after="40" w:before="120"/>
      </w:pPr>
      <w:r>
        <w:rPr>
          <w:b/>
          <w:bCs/>
        </w:rPr>
        <w:t xml:space="preserve">What does this mean: Separating Training Stress by Type Is What Makes Two-a-Days Sustainable?</w:t>
      </w:r>
    </w:p>
    <w:p>
      <w:pPr>
        <w:spacing w:after="120"/>
      </w:pPr>
      <w:r>
        <w:t xml:space="preserve">The sessions need to be designed in relation to each other, not just stacked. A common approach that holds up: separate the training stress by type.</w:t>
      </w:r>
    </w:p>
    <w:p>
      <w:pPr>
        <w:spacing w:after="40" w:before="120"/>
      </w:pPr>
      <w:r>
        <w:rPr>
          <w:b/>
          <w:bCs/>
        </w:rPr>
        <w:t xml:space="preserve">How can I put this into practice for better twice a day training recovery?</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qvhvsa9chz_zi8lyscvdb" Type="http://schemas.openxmlformats.org/officeDocument/2006/relationships/hyperlink" Target="https://www.thetmxgroup.com/unlimited-conversions"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Happens to Your Muscles When You Train Twice a Day</dc:title>
  <dc:creator>Science in Sport — Unlimited Conversions</dc:creator>
  <dc:description>Double sessions stress your body in ways single training never does — here's what the research actually shows.</dc:description>
  <cp:lastModifiedBy>Un-named</cp:lastModifiedBy>
  <cp:revision>1</cp:revision>
  <dcterms:created xsi:type="dcterms:W3CDTF">2026-06-18T13:08:13.252Z</dcterms:created>
  <dcterms:modified xsi:type="dcterms:W3CDTF">2026-06-18T13:08:13.252Z</dcterms:modified>
</cp:coreProperties>
</file>

<file path=docProps/custom.xml><?xml version="1.0" encoding="utf-8"?>
<Properties xmlns="http://schemas.openxmlformats.org/officeDocument/2006/custom-properties" xmlns:vt="http://schemas.openxmlformats.org/officeDocument/2006/docPropsVTypes"/>
</file>